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58FF4257" w14:textId="35D4AD1F" w:rsidR="009E3EF0" w:rsidRPr="00997098" w:rsidRDefault="009E3EF0" w:rsidP="009E3EF0">
      <w:pPr>
        <w:keepNext/>
        <w:spacing w:before="480" w:after="240" w:line="240" w:lineRule="auto"/>
        <w:outlineLvl w:val="0"/>
        <w:rPr>
          <w:rFonts w:eastAsia="Times New Roman" w:cs="Arial"/>
          <w:b/>
          <w:bCs/>
          <w:sz w:val="24"/>
          <w:szCs w:val="24"/>
        </w:rPr>
      </w:pPr>
    </w:p>
    <w:p w14:paraId="6C72D520" w14:textId="77777777" w:rsidR="003E599D" w:rsidRDefault="003E599D" w:rsidP="009E3EF0">
      <w:pPr>
        <w:keepNext/>
        <w:keepLines/>
        <w:widowControl w:val="0"/>
        <w:spacing w:after="0" w:line="270" w:lineRule="exact"/>
        <w:jc w:val="center"/>
        <w:outlineLvl w:val="0"/>
        <w:rPr>
          <w:rFonts w:cs="Arial"/>
          <w:b/>
          <w:color w:val="000000"/>
          <w:sz w:val="24"/>
          <w:szCs w:val="24"/>
        </w:rPr>
      </w:pPr>
    </w:p>
    <w:p w14:paraId="53A0EC6E" w14:textId="69AB51ED" w:rsidR="009E3EF0" w:rsidRPr="00177228" w:rsidRDefault="001464C1" w:rsidP="009E3EF0">
      <w:pPr>
        <w:keepNext/>
        <w:keepLines/>
        <w:widowControl w:val="0"/>
        <w:spacing w:after="0" w:line="270" w:lineRule="exact"/>
        <w:jc w:val="center"/>
        <w:outlineLvl w:val="0"/>
        <w:rPr>
          <w:rFonts w:cs="Arial"/>
          <w:b/>
          <w:color w:val="000000"/>
          <w:sz w:val="28"/>
          <w:szCs w:val="28"/>
        </w:rPr>
      </w:pPr>
      <w:r w:rsidRPr="00177228">
        <w:rPr>
          <w:rFonts w:cs="Arial"/>
          <w:b/>
          <w:color w:val="000000"/>
          <w:sz w:val="28"/>
          <w:szCs w:val="28"/>
        </w:rPr>
        <w:t>T</w:t>
      </w:r>
      <w:r w:rsidR="00001FC9" w:rsidRPr="00177228">
        <w:rPr>
          <w:rFonts w:cs="Arial"/>
          <w:b/>
          <w:color w:val="000000"/>
          <w:sz w:val="28"/>
          <w:szCs w:val="28"/>
        </w:rPr>
        <w:t xml:space="preserve">urtle </w:t>
      </w:r>
      <w:r w:rsidRPr="00177228">
        <w:rPr>
          <w:rFonts w:cs="Arial"/>
          <w:b/>
          <w:color w:val="000000"/>
          <w:sz w:val="28"/>
          <w:szCs w:val="28"/>
        </w:rPr>
        <w:t>D</w:t>
      </w:r>
      <w:r w:rsidR="00001FC9" w:rsidRPr="00177228">
        <w:rPr>
          <w:rFonts w:cs="Arial"/>
          <w:b/>
          <w:color w:val="000000"/>
          <w:sz w:val="28"/>
          <w:szCs w:val="28"/>
        </w:rPr>
        <w:t xml:space="preserve">ove </w:t>
      </w:r>
      <w:r w:rsidRPr="00177228">
        <w:rPr>
          <w:rFonts w:cs="Arial"/>
          <w:b/>
          <w:color w:val="000000"/>
          <w:sz w:val="28"/>
          <w:szCs w:val="28"/>
        </w:rPr>
        <w:t>C</w:t>
      </w:r>
      <w:r w:rsidR="00001FC9" w:rsidRPr="00177228">
        <w:rPr>
          <w:rFonts w:cs="Arial"/>
          <w:b/>
          <w:color w:val="000000"/>
          <w:sz w:val="28"/>
          <w:szCs w:val="28"/>
        </w:rPr>
        <w:t>ambridge</w:t>
      </w:r>
      <w:r w:rsidR="00B20EC8" w:rsidRPr="00177228">
        <w:rPr>
          <w:rFonts w:cs="Arial"/>
          <w:b/>
          <w:color w:val="000000"/>
          <w:sz w:val="28"/>
          <w:szCs w:val="28"/>
        </w:rPr>
        <w:t xml:space="preserve"> </w:t>
      </w:r>
      <w:r w:rsidR="00A85A07" w:rsidRPr="00177228">
        <w:rPr>
          <w:rFonts w:cs="Arial"/>
          <w:b/>
          <w:color w:val="000000"/>
          <w:sz w:val="28"/>
          <w:szCs w:val="28"/>
        </w:rPr>
        <w:t>Community Interest Company</w:t>
      </w:r>
    </w:p>
    <w:p w14:paraId="6A415497" w14:textId="77777777" w:rsidR="003E599D" w:rsidRPr="00177228" w:rsidRDefault="003E599D" w:rsidP="009E3EF0">
      <w:pPr>
        <w:keepNext/>
        <w:keepLines/>
        <w:widowControl w:val="0"/>
        <w:spacing w:after="0" w:line="270" w:lineRule="exact"/>
        <w:jc w:val="center"/>
        <w:outlineLvl w:val="0"/>
        <w:rPr>
          <w:rFonts w:cs="Arial"/>
          <w:b/>
          <w:color w:val="000000"/>
          <w:sz w:val="28"/>
          <w:szCs w:val="28"/>
        </w:rPr>
      </w:pPr>
    </w:p>
    <w:p w14:paraId="5BB04F83" w14:textId="0C671946" w:rsidR="009E3EF0" w:rsidRPr="00177228" w:rsidRDefault="009E3EF0" w:rsidP="009E3EF0">
      <w:pPr>
        <w:keepNext/>
        <w:keepLines/>
        <w:widowControl w:val="0"/>
        <w:spacing w:after="0" w:line="270" w:lineRule="exact"/>
        <w:jc w:val="center"/>
        <w:outlineLvl w:val="0"/>
        <w:rPr>
          <w:rFonts w:cs="Arial"/>
          <w:b/>
          <w:color w:val="000000"/>
          <w:sz w:val="28"/>
          <w:szCs w:val="28"/>
        </w:rPr>
      </w:pPr>
      <w:r w:rsidRPr="00177228">
        <w:rPr>
          <w:rFonts w:cs="Arial"/>
          <w:b/>
          <w:color w:val="000000"/>
          <w:sz w:val="28"/>
          <w:szCs w:val="28"/>
        </w:rPr>
        <w:t xml:space="preserve">Grievance </w:t>
      </w:r>
      <w:r w:rsidR="003E599D" w:rsidRPr="00177228">
        <w:rPr>
          <w:rFonts w:cs="Arial"/>
          <w:b/>
          <w:color w:val="000000"/>
          <w:sz w:val="28"/>
          <w:szCs w:val="28"/>
        </w:rPr>
        <w:t>Policy</w:t>
      </w:r>
    </w:p>
    <w:p w14:paraId="15E74762" w14:textId="77777777" w:rsidR="009E3EF0" w:rsidRPr="00177228" w:rsidRDefault="009E3EF0" w:rsidP="009E3EF0">
      <w:pPr>
        <w:keepNext/>
        <w:keepLines/>
        <w:widowControl w:val="0"/>
        <w:spacing w:after="0" w:line="270" w:lineRule="exact"/>
        <w:jc w:val="center"/>
        <w:outlineLvl w:val="0"/>
        <w:rPr>
          <w:rFonts w:cs="Arial"/>
          <w:b/>
          <w:color w:val="000000"/>
          <w:sz w:val="28"/>
          <w:szCs w:val="28"/>
        </w:rPr>
      </w:pPr>
    </w:p>
    <w:p w14:paraId="0D6D01A4" w14:textId="0C9297C3" w:rsidR="009A2EC9" w:rsidRDefault="317671DF" w:rsidP="009A2EC9">
      <w:pPr>
        <w:pStyle w:val="Body"/>
        <w:jc w:val="center"/>
        <w:rPr>
          <w:rFonts w:ascii="Calibri" w:eastAsia="Calibri" w:hAnsi="Calibri" w:cs="Calibri"/>
          <w:b/>
          <w:bCs/>
          <w:sz w:val="28"/>
          <w:szCs w:val="28"/>
        </w:rPr>
      </w:pPr>
      <w:r w:rsidRPr="317671DF">
        <w:rPr>
          <w:rFonts w:ascii="Calibri" w:hAnsi="Calibri"/>
          <w:b/>
          <w:bCs/>
          <w:sz w:val="28"/>
          <w:szCs w:val="28"/>
        </w:rPr>
        <w:t>Reviewed: January 2024</w:t>
      </w:r>
    </w:p>
    <w:p w14:paraId="29E49EBC" w14:textId="77777777" w:rsidR="009A2EC9" w:rsidRDefault="009A2EC9" w:rsidP="009A2EC9">
      <w:pPr>
        <w:pStyle w:val="Body"/>
        <w:jc w:val="center"/>
        <w:rPr>
          <w:rFonts w:ascii="Calibri" w:eastAsia="Calibri" w:hAnsi="Calibri" w:cs="Calibri"/>
          <w:b/>
          <w:bCs/>
          <w:sz w:val="28"/>
          <w:szCs w:val="28"/>
        </w:rPr>
      </w:pPr>
    </w:p>
    <w:p w14:paraId="42AA67F1" w14:textId="04A94B07" w:rsidR="009A2EC9" w:rsidRDefault="317671DF" w:rsidP="009A2EC9">
      <w:pPr>
        <w:pStyle w:val="Body"/>
        <w:jc w:val="center"/>
        <w:rPr>
          <w:rFonts w:ascii="Calibri" w:eastAsia="Calibri" w:hAnsi="Calibri" w:cs="Calibri"/>
          <w:b/>
          <w:bCs/>
          <w:sz w:val="28"/>
          <w:szCs w:val="28"/>
        </w:rPr>
      </w:pPr>
      <w:r w:rsidRPr="317671DF">
        <w:rPr>
          <w:rFonts w:ascii="Calibri" w:hAnsi="Calibri"/>
          <w:b/>
          <w:bCs/>
          <w:sz w:val="28"/>
          <w:szCs w:val="28"/>
        </w:rPr>
        <w:t>Review due: January 2025</w:t>
      </w:r>
    </w:p>
    <w:p w14:paraId="5E3F3E5D" w14:textId="3B4857CB" w:rsidR="00A85A07" w:rsidRDefault="00A85A07" w:rsidP="009E3EF0">
      <w:pPr>
        <w:keepNext/>
        <w:keepLines/>
        <w:widowControl w:val="0"/>
        <w:spacing w:after="0" w:line="270" w:lineRule="exact"/>
        <w:jc w:val="center"/>
        <w:outlineLvl w:val="0"/>
        <w:rPr>
          <w:rFonts w:cs="Arial"/>
          <w:b/>
          <w:color w:val="000000"/>
          <w:sz w:val="24"/>
          <w:szCs w:val="24"/>
        </w:rPr>
      </w:pPr>
    </w:p>
    <w:p w14:paraId="79B79E73" w14:textId="77777777" w:rsidR="009E3EF0" w:rsidRPr="00997098" w:rsidRDefault="009E3EF0" w:rsidP="009E3EF0">
      <w:pPr>
        <w:keepNext/>
        <w:keepLines/>
        <w:widowControl w:val="0"/>
        <w:spacing w:after="0" w:line="270" w:lineRule="exact"/>
        <w:jc w:val="center"/>
        <w:outlineLvl w:val="0"/>
        <w:rPr>
          <w:rFonts w:cs="Arial"/>
          <w:b/>
          <w:color w:val="000000"/>
          <w:sz w:val="24"/>
          <w:szCs w:val="24"/>
        </w:rPr>
      </w:pPr>
    </w:p>
    <w:p w14:paraId="6CE27F49" w14:textId="4C6DB8E2" w:rsidR="009E3EF0" w:rsidRDefault="009E3EF0" w:rsidP="009E3EF0">
      <w:pPr>
        <w:keepNext/>
        <w:spacing w:before="480" w:after="240" w:line="240" w:lineRule="auto"/>
        <w:outlineLvl w:val="0"/>
        <w:rPr>
          <w:rFonts w:eastAsia="Times New Roman" w:cs="Arial"/>
          <w:b/>
          <w:bCs/>
          <w:sz w:val="24"/>
          <w:szCs w:val="24"/>
        </w:rPr>
      </w:pPr>
    </w:p>
    <w:p w14:paraId="285A83BB" w14:textId="337C574E" w:rsidR="007E32F4" w:rsidRDefault="007E32F4" w:rsidP="009E3EF0">
      <w:pPr>
        <w:keepNext/>
        <w:spacing w:before="480" w:after="240" w:line="240" w:lineRule="auto"/>
        <w:outlineLvl w:val="0"/>
        <w:rPr>
          <w:rFonts w:eastAsia="Times New Roman" w:cs="Arial"/>
          <w:b/>
          <w:bCs/>
          <w:sz w:val="24"/>
          <w:szCs w:val="24"/>
        </w:rPr>
      </w:pPr>
    </w:p>
    <w:p w14:paraId="5864A84E" w14:textId="77777777" w:rsidR="007E32F4" w:rsidRPr="00997098" w:rsidRDefault="007E32F4" w:rsidP="009E3EF0">
      <w:pPr>
        <w:keepNext/>
        <w:spacing w:before="480" w:after="240" w:line="240" w:lineRule="auto"/>
        <w:outlineLvl w:val="0"/>
        <w:rPr>
          <w:rFonts w:eastAsia="Times New Roman" w:cs="Arial"/>
          <w:b/>
          <w:bCs/>
          <w:sz w:val="24"/>
          <w:szCs w:val="24"/>
        </w:rPr>
      </w:pPr>
    </w:p>
    <w:p w14:paraId="483A0A81" w14:textId="77777777" w:rsidR="009E3EF0" w:rsidRPr="00997098" w:rsidRDefault="009E3EF0" w:rsidP="009E3EF0">
      <w:pPr>
        <w:keepNext/>
        <w:spacing w:before="480" w:after="240" w:line="240" w:lineRule="auto"/>
        <w:outlineLvl w:val="0"/>
        <w:rPr>
          <w:rFonts w:eastAsia="Times New Roman" w:cs="Arial"/>
          <w:b/>
          <w:bCs/>
          <w:sz w:val="24"/>
          <w:szCs w:val="24"/>
        </w:rPr>
      </w:pPr>
    </w:p>
    <w:p w14:paraId="75B1E1C8" w14:textId="77777777" w:rsidR="009E3EF0" w:rsidRPr="00997098" w:rsidRDefault="009E3EF0" w:rsidP="009E3EF0">
      <w:pPr>
        <w:keepNext/>
        <w:spacing w:before="480" w:after="240" w:line="240" w:lineRule="auto"/>
        <w:outlineLvl w:val="0"/>
        <w:rPr>
          <w:rFonts w:eastAsia="Times New Roman" w:cs="Arial"/>
          <w:b/>
          <w:bCs/>
          <w:sz w:val="24"/>
          <w:szCs w:val="24"/>
        </w:rPr>
      </w:pPr>
    </w:p>
    <w:p w14:paraId="442FBD94" w14:textId="77777777" w:rsidR="009E3EF0" w:rsidRPr="00997098" w:rsidRDefault="009E3EF0" w:rsidP="009E3EF0">
      <w:pPr>
        <w:keepNext/>
        <w:spacing w:before="480" w:after="240" w:line="240" w:lineRule="auto"/>
        <w:outlineLvl w:val="0"/>
        <w:rPr>
          <w:rFonts w:eastAsia="Times New Roman" w:cs="Arial"/>
          <w:b/>
          <w:bCs/>
          <w:sz w:val="24"/>
          <w:szCs w:val="24"/>
        </w:rPr>
      </w:pPr>
    </w:p>
    <w:p w14:paraId="76889D6C" w14:textId="77777777" w:rsidR="00C10101" w:rsidRPr="00997098" w:rsidRDefault="00C10101" w:rsidP="009E3EF0">
      <w:pPr>
        <w:keepNext/>
        <w:spacing w:before="480" w:after="240" w:line="240" w:lineRule="auto"/>
        <w:outlineLvl w:val="0"/>
        <w:rPr>
          <w:rFonts w:eastAsia="Times New Roman" w:cs="Arial"/>
          <w:b/>
          <w:bCs/>
          <w:sz w:val="24"/>
          <w:szCs w:val="24"/>
        </w:rPr>
      </w:pPr>
    </w:p>
    <w:p w14:paraId="720C1D16" w14:textId="77777777" w:rsidR="00C10101" w:rsidRPr="00997098" w:rsidRDefault="00C10101" w:rsidP="009E3EF0">
      <w:pPr>
        <w:keepNext/>
        <w:spacing w:before="480" w:after="240" w:line="240" w:lineRule="auto"/>
        <w:outlineLvl w:val="0"/>
        <w:rPr>
          <w:rFonts w:eastAsia="Times New Roman" w:cs="Arial"/>
          <w:b/>
          <w:bCs/>
          <w:sz w:val="24"/>
          <w:szCs w:val="24"/>
        </w:rPr>
      </w:pPr>
    </w:p>
    <w:p w14:paraId="55C4C1B6" w14:textId="77777777" w:rsidR="00C10101" w:rsidRPr="00997098" w:rsidRDefault="00C10101" w:rsidP="009E3EF0">
      <w:pPr>
        <w:keepNext/>
        <w:spacing w:before="480" w:after="240" w:line="240" w:lineRule="auto"/>
        <w:outlineLvl w:val="0"/>
        <w:rPr>
          <w:rFonts w:eastAsia="Times New Roman" w:cs="Arial"/>
          <w:b/>
          <w:bCs/>
          <w:sz w:val="24"/>
          <w:szCs w:val="24"/>
        </w:rPr>
      </w:pPr>
    </w:p>
    <w:p w14:paraId="279D8D9B" w14:textId="77777777" w:rsidR="007E32F4" w:rsidRDefault="007E32F4">
      <w:pPr>
        <w:rPr>
          <w:rFonts w:eastAsia="Times New Roman" w:cs="Arial"/>
          <w:b/>
          <w:bCs/>
          <w:sz w:val="24"/>
          <w:szCs w:val="24"/>
        </w:rPr>
      </w:pPr>
      <w:r>
        <w:rPr>
          <w:rFonts w:eastAsia="Times New Roman" w:cs="Arial"/>
          <w:b/>
          <w:bCs/>
          <w:sz w:val="24"/>
          <w:szCs w:val="24"/>
        </w:rPr>
        <w:br w:type="page"/>
      </w:r>
    </w:p>
    <w:p w14:paraId="09932F6F" w14:textId="12CCCE0B" w:rsidR="009E3EF0" w:rsidRPr="002615FE" w:rsidRDefault="003E599D" w:rsidP="009E3EF0">
      <w:pPr>
        <w:tabs>
          <w:tab w:val="left" w:pos="851"/>
        </w:tabs>
        <w:suppressAutoHyphens/>
        <w:spacing w:after="0" w:line="300" w:lineRule="exact"/>
        <w:ind w:left="996" w:hanging="996"/>
        <w:rPr>
          <w:rFonts w:eastAsia="Times New Roman" w:cs="Arial"/>
          <w:b/>
          <w:spacing w:val="-3"/>
          <w:sz w:val="24"/>
          <w:szCs w:val="24"/>
          <w:u w:val="single"/>
          <w:lang w:eastAsia="en-GB"/>
        </w:rPr>
      </w:pPr>
      <w:r w:rsidRPr="002615FE">
        <w:rPr>
          <w:rFonts w:eastAsia="Times New Roman" w:cs="Arial"/>
          <w:b/>
          <w:spacing w:val="-3"/>
          <w:sz w:val="24"/>
          <w:szCs w:val="24"/>
          <w:u w:val="single"/>
          <w:lang w:eastAsia="en-GB"/>
        </w:rPr>
        <w:lastRenderedPageBreak/>
        <w:t xml:space="preserve">Scope and Purpose </w:t>
      </w:r>
    </w:p>
    <w:p w14:paraId="6E8F6AE5" w14:textId="77777777" w:rsidR="009E3EF0" w:rsidRPr="00997098" w:rsidRDefault="009E3EF0" w:rsidP="009E3EF0">
      <w:pPr>
        <w:tabs>
          <w:tab w:val="left" w:pos="851"/>
        </w:tabs>
        <w:suppressAutoHyphens/>
        <w:spacing w:after="0" w:line="300" w:lineRule="exact"/>
        <w:ind w:left="996" w:hanging="996"/>
        <w:rPr>
          <w:rFonts w:eastAsia="Times New Roman" w:cs="Arial"/>
          <w:b/>
          <w:spacing w:val="-3"/>
          <w:sz w:val="24"/>
          <w:szCs w:val="24"/>
          <w:lang w:eastAsia="en-GB"/>
        </w:rPr>
      </w:pPr>
    </w:p>
    <w:p w14:paraId="0F04CE87" w14:textId="77777777" w:rsidR="009E3EF0" w:rsidRPr="00997098" w:rsidRDefault="001464C1" w:rsidP="009E3EF0">
      <w:pPr>
        <w:tabs>
          <w:tab w:val="left" w:pos="851"/>
        </w:tabs>
        <w:suppressAutoHyphens/>
        <w:spacing w:after="0" w:line="300" w:lineRule="exact"/>
        <w:rPr>
          <w:rFonts w:eastAsia="Times New Roman" w:cs="Arial"/>
          <w:spacing w:val="-3"/>
          <w:sz w:val="24"/>
          <w:szCs w:val="24"/>
          <w:lang w:eastAsia="en-GB"/>
        </w:rPr>
      </w:pPr>
      <w:r w:rsidRPr="00997098">
        <w:rPr>
          <w:rFonts w:eastAsia="Times New Roman" w:cs="Arial"/>
          <w:spacing w:val="-3"/>
          <w:sz w:val="24"/>
          <w:szCs w:val="24"/>
          <w:lang w:eastAsia="en-GB"/>
        </w:rPr>
        <w:t>T</w:t>
      </w:r>
      <w:r w:rsidR="00001FC9" w:rsidRPr="00997098">
        <w:rPr>
          <w:rFonts w:eastAsia="Times New Roman" w:cs="Arial"/>
          <w:spacing w:val="-3"/>
          <w:sz w:val="24"/>
          <w:szCs w:val="24"/>
          <w:lang w:eastAsia="en-GB"/>
        </w:rPr>
        <w:t xml:space="preserve">urtle </w:t>
      </w:r>
      <w:r w:rsidRPr="00997098">
        <w:rPr>
          <w:rFonts w:eastAsia="Times New Roman" w:cs="Arial"/>
          <w:spacing w:val="-3"/>
          <w:sz w:val="24"/>
          <w:szCs w:val="24"/>
          <w:lang w:eastAsia="en-GB"/>
        </w:rPr>
        <w:t>D</w:t>
      </w:r>
      <w:r w:rsidR="00001FC9" w:rsidRPr="00997098">
        <w:rPr>
          <w:rFonts w:eastAsia="Times New Roman" w:cs="Arial"/>
          <w:spacing w:val="-3"/>
          <w:sz w:val="24"/>
          <w:szCs w:val="24"/>
          <w:lang w:eastAsia="en-GB"/>
        </w:rPr>
        <w:t xml:space="preserve">ove </w:t>
      </w:r>
      <w:r w:rsidRPr="00997098">
        <w:rPr>
          <w:rFonts w:eastAsia="Times New Roman" w:cs="Arial"/>
          <w:spacing w:val="-3"/>
          <w:sz w:val="24"/>
          <w:szCs w:val="24"/>
          <w:lang w:eastAsia="en-GB"/>
        </w:rPr>
        <w:t>C</w:t>
      </w:r>
      <w:r w:rsidR="00001FC9" w:rsidRPr="00997098">
        <w:rPr>
          <w:rFonts w:eastAsia="Times New Roman" w:cs="Arial"/>
          <w:spacing w:val="-3"/>
          <w:sz w:val="24"/>
          <w:szCs w:val="24"/>
          <w:lang w:eastAsia="en-GB"/>
        </w:rPr>
        <w:t>ambridge</w:t>
      </w:r>
      <w:r w:rsidR="009E3EF0" w:rsidRPr="00997098">
        <w:rPr>
          <w:rFonts w:eastAsia="Times New Roman" w:cs="Arial"/>
          <w:spacing w:val="-3"/>
          <w:sz w:val="24"/>
          <w:szCs w:val="24"/>
          <w:lang w:eastAsia="en-GB"/>
        </w:rPr>
        <w:t xml:space="preserve"> </w:t>
      </w:r>
      <w:r w:rsidR="00C10101" w:rsidRPr="00997098">
        <w:rPr>
          <w:rFonts w:eastAsia="Times New Roman" w:cs="Arial"/>
          <w:spacing w:val="-3"/>
          <w:sz w:val="24"/>
          <w:szCs w:val="24"/>
          <w:lang w:eastAsia="en-GB"/>
        </w:rPr>
        <w:t xml:space="preserve">(TDC) </w:t>
      </w:r>
      <w:r w:rsidR="009E3EF0" w:rsidRPr="00997098">
        <w:rPr>
          <w:rFonts w:eastAsia="Times New Roman" w:cs="Arial"/>
          <w:spacing w:val="-3"/>
          <w:sz w:val="24"/>
          <w:szCs w:val="24"/>
          <w:lang w:eastAsia="en-GB"/>
        </w:rPr>
        <w:t xml:space="preserve">aims to provide a harmonious working environment for all staff, where each individual is treated with respect in all circumstances. It is hoped that any work related disputes will be rare and when they do occur, be dealt with informally. </w:t>
      </w:r>
    </w:p>
    <w:p w14:paraId="4673C3EB" w14:textId="77777777" w:rsidR="009E3EF0" w:rsidRPr="00997098" w:rsidRDefault="009E3EF0" w:rsidP="009E3EF0">
      <w:pPr>
        <w:tabs>
          <w:tab w:val="left" w:pos="851"/>
        </w:tabs>
        <w:suppressAutoHyphens/>
        <w:spacing w:after="0" w:line="300" w:lineRule="exact"/>
        <w:rPr>
          <w:rFonts w:eastAsia="Times New Roman" w:cs="Arial"/>
          <w:spacing w:val="-3"/>
          <w:sz w:val="24"/>
          <w:szCs w:val="24"/>
          <w:lang w:eastAsia="en-GB"/>
        </w:rPr>
      </w:pPr>
    </w:p>
    <w:p w14:paraId="622FF505" w14:textId="77777777" w:rsidR="009E3EF0" w:rsidRPr="00997098" w:rsidRDefault="009E3EF0" w:rsidP="009E3EF0">
      <w:pPr>
        <w:tabs>
          <w:tab w:val="left" w:pos="851"/>
        </w:tabs>
        <w:suppressAutoHyphens/>
        <w:spacing w:after="0" w:line="300" w:lineRule="exact"/>
        <w:rPr>
          <w:rFonts w:eastAsia="Times New Roman" w:cs="Arial"/>
          <w:spacing w:val="-3"/>
          <w:sz w:val="24"/>
          <w:szCs w:val="24"/>
          <w:lang w:eastAsia="en-GB"/>
        </w:rPr>
      </w:pPr>
      <w:r w:rsidRPr="00997098">
        <w:rPr>
          <w:rFonts w:eastAsia="Times New Roman" w:cs="Arial"/>
          <w:spacing w:val="-3"/>
          <w:sz w:val="24"/>
          <w:szCs w:val="24"/>
          <w:lang w:eastAsia="en-GB"/>
        </w:rPr>
        <w:t>It is expected that staff will make efforts to solve problems arising in the staff group first of all with the staff member[s] concerned. The grievance procedure will come into effect once these efforts are seen to be getting nowhere.</w:t>
      </w:r>
    </w:p>
    <w:p w14:paraId="64D7BB2C" w14:textId="77777777" w:rsidR="009E3EF0" w:rsidRPr="00997098" w:rsidRDefault="009E3EF0" w:rsidP="009E3EF0">
      <w:pPr>
        <w:tabs>
          <w:tab w:val="left" w:pos="851"/>
        </w:tabs>
        <w:suppressAutoHyphens/>
        <w:spacing w:after="0" w:line="300" w:lineRule="exact"/>
        <w:rPr>
          <w:rFonts w:eastAsia="Times New Roman" w:cs="Arial"/>
          <w:spacing w:val="-3"/>
          <w:sz w:val="24"/>
          <w:szCs w:val="24"/>
          <w:lang w:eastAsia="en-GB"/>
        </w:rPr>
      </w:pPr>
    </w:p>
    <w:p w14:paraId="43347893" w14:textId="77777777" w:rsidR="009E3EF0" w:rsidRPr="00997098" w:rsidRDefault="009E3EF0" w:rsidP="009E3EF0">
      <w:pPr>
        <w:tabs>
          <w:tab w:val="left" w:pos="851"/>
        </w:tabs>
        <w:suppressAutoHyphens/>
        <w:spacing w:after="0" w:line="300" w:lineRule="exact"/>
        <w:rPr>
          <w:rFonts w:eastAsia="Times New Roman" w:cs="Arial"/>
          <w:spacing w:val="-3"/>
          <w:sz w:val="24"/>
          <w:szCs w:val="24"/>
          <w:lang w:eastAsia="en-GB"/>
        </w:rPr>
      </w:pPr>
      <w:r w:rsidRPr="00997098">
        <w:rPr>
          <w:rFonts w:eastAsia="Times New Roman" w:cs="Arial"/>
          <w:spacing w:val="-3"/>
          <w:sz w:val="24"/>
          <w:szCs w:val="24"/>
          <w:lang w:eastAsia="en-GB"/>
        </w:rPr>
        <w:t>The grievance procedure exists to ensure that any problem or grievance that an employee may have relating to their employment can be resolved quickly and fairly. The process is focused on resolving any disagreement and not on apportioning blame or proving guilt or innocence. This procedure also applies to grievances between employees.</w:t>
      </w:r>
    </w:p>
    <w:p w14:paraId="4F028754" w14:textId="77777777" w:rsidR="00F23395" w:rsidRPr="00997098" w:rsidRDefault="00F23395" w:rsidP="009E3EF0">
      <w:pPr>
        <w:tabs>
          <w:tab w:val="left" w:pos="851"/>
        </w:tabs>
        <w:suppressAutoHyphens/>
        <w:spacing w:after="0" w:line="300" w:lineRule="exact"/>
        <w:rPr>
          <w:rFonts w:eastAsia="Times New Roman" w:cs="Arial"/>
          <w:spacing w:val="-3"/>
          <w:sz w:val="24"/>
          <w:szCs w:val="24"/>
          <w:lang w:eastAsia="en-GB"/>
        </w:rPr>
      </w:pPr>
    </w:p>
    <w:p w14:paraId="2B153F49" w14:textId="19F30A6A" w:rsidR="003E599D" w:rsidRPr="002615FE" w:rsidRDefault="317671DF" w:rsidP="003E599D">
      <w:pPr>
        <w:tabs>
          <w:tab w:val="left" w:pos="567"/>
        </w:tabs>
        <w:spacing w:after="0" w:line="300" w:lineRule="exact"/>
        <w:rPr>
          <w:rFonts w:eastAsia="Times New Roman" w:cs="Arial"/>
          <w:b/>
          <w:bCs/>
          <w:iCs/>
          <w:sz w:val="24"/>
          <w:szCs w:val="24"/>
          <w:u w:val="single"/>
          <w:lang w:eastAsia="en-GB"/>
        </w:rPr>
      </w:pPr>
      <w:bookmarkStart w:id="0" w:name="2"/>
      <w:bookmarkEnd w:id="0"/>
      <w:r w:rsidRPr="317671DF">
        <w:rPr>
          <w:rFonts w:eastAsia="Times New Roman" w:cs="Arial"/>
          <w:b/>
          <w:bCs/>
          <w:sz w:val="24"/>
          <w:szCs w:val="24"/>
          <w:u w:val="single"/>
          <w:lang w:eastAsia="en-GB"/>
        </w:rPr>
        <w:t xml:space="preserve">Informal Resolution </w:t>
      </w:r>
    </w:p>
    <w:p w14:paraId="594047FF" w14:textId="78B65B65" w:rsidR="009E3EF0" w:rsidRPr="00997098" w:rsidRDefault="009E3EF0" w:rsidP="003E599D">
      <w:pPr>
        <w:tabs>
          <w:tab w:val="left" w:pos="567"/>
        </w:tabs>
        <w:spacing w:after="0" w:line="300" w:lineRule="exact"/>
        <w:rPr>
          <w:rFonts w:eastAsia="Times New Roman" w:cs="Arial"/>
          <w:sz w:val="24"/>
          <w:szCs w:val="24"/>
          <w:lang w:eastAsia="en-GB"/>
        </w:rPr>
      </w:pPr>
      <w:r w:rsidRPr="00997098">
        <w:rPr>
          <w:rFonts w:eastAsia="Times New Roman" w:cs="Arial"/>
          <w:sz w:val="24"/>
          <w:szCs w:val="24"/>
          <w:lang w:eastAsia="en-GB"/>
        </w:rPr>
        <w:t>Nothing in this procedure is intended to prevent an employee from informally raising any matter they may wish to mention. Informal discussion can frequently solve problems without the need for a written record but if the employee wishes to raise a formal grievance they must do so in writing from the outset. A formal grievance can be raised without raising an informal grievance and also after informal routes have failed to resolve the grievance</w:t>
      </w:r>
      <w:r w:rsidR="003E599D">
        <w:rPr>
          <w:rFonts w:eastAsia="Times New Roman" w:cs="Arial"/>
          <w:sz w:val="24"/>
          <w:szCs w:val="24"/>
          <w:lang w:eastAsia="en-GB"/>
        </w:rPr>
        <w:t>.</w:t>
      </w:r>
    </w:p>
    <w:p w14:paraId="1216EFEF" w14:textId="06DD2622" w:rsidR="009E3EF0" w:rsidRDefault="009E3EF0" w:rsidP="009E3EF0">
      <w:pPr>
        <w:tabs>
          <w:tab w:val="left" w:pos="567"/>
        </w:tabs>
        <w:spacing w:after="0" w:line="300" w:lineRule="exact"/>
        <w:rPr>
          <w:rFonts w:eastAsia="Times New Roman" w:cs="Arial"/>
          <w:sz w:val="24"/>
          <w:szCs w:val="24"/>
          <w:lang w:eastAsia="en-GB"/>
        </w:rPr>
      </w:pPr>
    </w:p>
    <w:p w14:paraId="6D0CA451" w14:textId="3F28580B" w:rsidR="003E599D" w:rsidRPr="002615FE" w:rsidRDefault="317671DF" w:rsidP="009E3EF0">
      <w:pPr>
        <w:tabs>
          <w:tab w:val="left" w:pos="567"/>
        </w:tabs>
        <w:spacing w:after="0" w:line="300" w:lineRule="exact"/>
        <w:rPr>
          <w:rFonts w:eastAsia="Times New Roman" w:cs="Arial"/>
          <w:b/>
          <w:sz w:val="24"/>
          <w:szCs w:val="24"/>
          <w:u w:val="single"/>
          <w:lang w:eastAsia="en-GB"/>
        </w:rPr>
      </w:pPr>
      <w:r w:rsidRPr="317671DF">
        <w:rPr>
          <w:rFonts w:eastAsia="Times New Roman" w:cs="Arial"/>
          <w:b/>
          <w:bCs/>
          <w:sz w:val="24"/>
          <w:szCs w:val="24"/>
          <w:u w:val="single"/>
          <w:lang w:eastAsia="en-GB"/>
        </w:rPr>
        <w:t xml:space="preserve">Formal Grievance </w:t>
      </w:r>
    </w:p>
    <w:p w14:paraId="10B75B5E" w14:textId="77777777" w:rsidR="003E599D" w:rsidRPr="00997098" w:rsidRDefault="003E599D" w:rsidP="003E599D">
      <w:pPr>
        <w:tabs>
          <w:tab w:val="left" w:pos="567"/>
        </w:tabs>
        <w:overflowPunct w:val="0"/>
        <w:autoSpaceDE w:val="0"/>
        <w:autoSpaceDN w:val="0"/>
        <w:adjustRightInd w:val="0"/>
        <w:spacing w:after="0" w:line="300" w:lineRule="exact"/>
        <w:rPr>
          <w:rFonts w:eastAsia="Times New Roman" w:cs="Arial"/>
          <w:sz w:val="24"/>
          <w:szCs w:val="24"/>
          <w:lang w:eastAsia="en-GB"/>
        </w:rPr>
      </w:pPr>
      <w:r w:rsidRPr="00997098">
        <w:rPr>
          <w:rFonts w:eastAsia="Times New Roman" w:cs="Arial"/>
          <w:sz w:val="24"/>
          <w:szCs w:val="24"/>
          <w:lang w:eastAsia="en-GB"/>
        </w:rPr>
        <w:t>The employee should raise the grievance/appeal without unreasonable delay after use of informal avenues</w:t>
      </w:r>
    </w:p>
    <w:p w14:paraId="0C5A5196" w14:textId="77777777" w:rsidR="003E599D" w:rsidRDefault="003E599D" w:rsidP="003E599D">
      <w:pPr>
        <w:tabs>
          <w:tab w:val="left" w:pos="567"/>
        </w:tabs>
        <w:spacing w:after="0" w:line="300" w:lineRule="exact"/>
        <w:rPr>
          <w:rFonts w:eastAsia="Times New Roman" w:cs="Arial"/>
          <w:sz w:val="24"/>
          <w:szCs w:val="24"/>
          <w:lang w:eastAsia="en-GB"/>
        </w:rPr>
      </w:pPr>
    </w:p>
    <w:p w14:paraId="2E0A25B4" w14:textId="7FF8A9CD" w:rsidR="003E599D" w:rsidRPr="003E599D" w:rsidRDefault="003E599D" w:rsidP="003E599D">
      <w:pPr>
        <w:tabs>
          <w:tab w:val="left" w:pos="567"/>
        </w:tabs>
        <w:spacing w:after="0" w:line="300" w:lineRule="exact"/>
        <w:rPr>
          <w:rFonts w:eastAsia="Times New Roman" w:cs="Arial"/>
          <w:sz w:val="24"/>
          <w:szCs w:val="24"/>
          <w:lang w:eastAsia="en-GB"/>
        </w:rPr>
      </w:pPr>
      <w:r>
        <w:rPr>
          <w:rFonts w:eastAsia="Times New Roman" w:cs="Arial"/>
          <w:sz w:val="24"/>
          <w:szCs w:val="24"/>
          <w:lang w:eastAsia="en-GB"/>
        </w:rPr>
        <w:t>A formal</w:t>
      </w:r>
      <w:r w:rsidR="009E3EF0" w:rsidRPr="00997098">
        <w:rPr>
          <w:rFonts w:eastAsia="Times New Roman" w:cs="Arial"/>
          <w:sz w:val="24"/>
          <w:szCs w:val="24"/>
          <w:lang w:eastAsia="en-GB"/>
        </w:rPr>
        <w:t xml:space="preserve"> grievance should be raised with the </w:t>
      </w:r>
      <w:r w:rsidR="00141F9C" w:rsidRPr="00997098">
        <w:rPr>
          <w:rFonts w:eastAsia="Times New Roman" w:cs="Arial"/>
          <w:sz w:val="24"/>
          <w:szCs w:val="24"/>
          <w:lang w:eastAsia="en-GB"/>
        </w:rPr>
        <w:t xml:space="preserve">Managing Director </w:t>
      </w:r>
      <w:r w:rsidR="00C10101" w:rsidRPr="00997098">
        <w:rPr>
          <w:rFonts w:eastAsia="Times New Roman" w:cs="Arial"/>
          <w:sz w:val="24"/>
          <w:szCs w:val="24"/>
          <w:lang w:eastAsia="en-GB"/>
        </w:rPr>
        <w:t>or</w:t>
      </w:r>
      <w:r w:rsidR="00A10A4C">
        <w:rPr>
          <w:rFonts w:eastAsia="Times New Roman" w:cs="Arial"/>
          <w:sz w:val="24"/>
          <w:szCs w:val="24"/>
          <w:lang w:eastAsia="en-GB"/>
        </w:rPr>
        <w:t>,</w:t>
      </w:r>
      <w:r w:rsidR="00C10101" w:rsidRPr="00997098">
        <w:rPr>
          <w:rFonts w:eastAsia="Times New Roman" w:cs="Arial"/>
          <w:sz w:val="24"/>
          <w:szCs w:val="24"/>
          <w:lang w:eastAsia="en-GB"/>
        </w:rPr>
        <w:t xml:space="preserve"> if the grievance is about that person</w:t>
      </w:r>
      <w:r w:rsidR="00A10A4C">
        <w:rPr>
          <w:rFonts w:eastAsia="Times New Roman" w:cs="Arial"/>
          <w:sz w:val="24"/>
          <w:szCs w:val="24"/>
          <w:lang w:eastAsia="en-GB"/>
        </w:rPr>
        <w:t>,</w:t>
      </w:r>
      <w:r w:rsidR="00C10101" w:rsidRPr="00997098">
        <w:rPr>
          <w:rFonts w:eastAsia="Times New Roman" w:cs="Arial"/>
          <w:sz w:val="24"/>
          <w:szCs w:val="24"/>
          <w:lang w:eastAsia="en-GB"/>
        </w:rPr>
        <w:t xml:space="preserve"> then the grievance should be raised with</w:t>
      </w:r>
      <w:r w:rsidR="00141F9C" w:rsidRPr="00997098">
        <w:rPr>
          <w:rFonts w:eastAsia="Times New Roman" w:cs="Arial"/>
          <w:sz w:val="24"/>
          <w:szCs w:val="24"/>
          <w:lang w:eastAsia="en-GB"/>
        </w:rPr>
        <w:t xml:space="preserve"> another</w:t>
      </w:r>
      <w:r w:rsidR="00C10101" w:rsidRPr="00997098">
        <w:rPr>
          <w:rFonts w:eastAsia="Times New Roman" w:cs="Arial"/>
          <w:sz w:val="24"/>
          <w:szCs w:val="24"/>
          <w:lang w:eastAsia="en-GB"/>
        </w:rPr>
        <w:t xml:space="preserve"> </w:t>
      </w:r>
      <w:r w:rsidR="00660026" w:rsidRPr="00997098">
        <w:rPr>
          <w:rFonts w:eastAsia="Times New Roman" w:cs="Arial"/>
          <w:sz w:val="24"/>
          <w:szCs w:val="24"/>
          <w:lang w:eastAsia="en-GB"/>
        </w:rPr>
        <w:t>Director</w:t>
      </w:r>
      <w:r w:rsidR="00C10101" w:rsidRPr="00997098">
        <w:rPr>
          <w:rFonts w:eastAsia="Times New Roman" w:cs="Arial"/>
          <w:sz w:val="24"/>
          <w:szCs w:val="24"/>
          <w:lang w:eastAsia="en-GB"/>
        </w:rPr>
        <w:t>.</w:t>
      </w:r>
      <w:r>
        <w:rPr>
          <w:rFonts w:eastAsia="Times New Roman" w:cs="Arial"/>
          <w:sz w:val="24"/>
          <w:szCs w:val="24"/>
          <w:lang w:eastAsia="en-GB"/>
        </w:rPr>
        <w:t xml:space="preserve">  The grievance should be made in writing confirming all relevant details and supporting evidence.  </w:t>
      </w:r>
      <w:r w:rsidR="009E3EF0" w:rsidRPr="00997098">
        <w:rPr>
          <w:rFonts w:eastAsia="Times New Roman" w:cs="Arial"/>
          <w:sz w:val="24"/>
          <w:szCs w:val="24"/>
          <w:lang w:eastAsia="en-GB"/>
        </w:rPr>
        <w:br/>
      </w:r>
    </w:p>
    <w:p w14:paraId="565532D8" w14:textId="77777777" w:rsidR="003E599D" w:rsidRPr="00997098" w:rsidRDefault="003E599D" w:rsidP="003E599D">
      <w:pPr>
        <w:tabs>
          <w:tab w:val="left" w:pos="567"/>
        </w:tabs>
        <w:overflowPunct w:val="0"/>
        <w:autoSpaceDE w:val="0"/>
        <w:autoSpaceDN w:val="0"/>
        <w:adjustRightInd w:val="0"/>
        <w:spacing w:after="0" w:line="300" w:lineRule="exact"/>
        <w:rPr>
          <w:rFonts w:eastAsia="Times New Roman" w:cs="Arial"/>
          <w:sz w:val="24"/>
          <w:szCs w:val="24"/>
          <w:lang w:eastAsia="en-GB"/>
        </w:rPr>
      </w:pPr>
      <w:r w:rsidRPr="00997098">
        <w:rPr>
          <w:rFonts w:eastAsia="Times New Roman" w:cs="Arial"/>
          <w:sz w:val="24"/>
          <w:szCs w:val="24"/>
          <w:lang w:eastAsia="en-GB"/>
        </w:rPr>
        <w:t>Every effort shall be made to resolve the grievance, and the proceedings shall be kept confidential to the employee, their representative, the line manager and any other managers or Directors involved in hearing the grievance or appeal</w:t>
      </w:r>
    </w:p>
    <w:p w14:paraId="1D8C7B1D" w14:textId="77777777" w:rsidR="003E599D" w:rsidRPr="00997098" w:rsidRDefault="003E599D" w:rsidP="003E599D">
      <w:pPr>
        <w:tabs>
          <w:tab w:val="left" w:pos="567"/>
        </w:tabs>
        <w:overflowPunct w:val="0"/>
        <w:autoSpaceDE w:val="0"/>
        <w:autoSpaceDN w:val="0"/>
        <w:adjustRightInd w:val="0"/>
        <w:spacing w:after="0" w:line="300" w:lineRule="exact"/>
        <w:ind w:left="567" w:hanging="567"/>
        <w:rPr>
          <w:rFonts w:eastAsia="Times New Roman" w:cs="Arial"/>
          <w:sz w:val="24"/>
          <w:szCs w:val="24"/>
          <w:lang w:eastAsia="en-GB"/>
        </w:rPr>
      </w:pPr>
    </w:p>
    <w:p w14:paraId="315BB791" w14:textId="77777777" w:rsidR="003E599D" w:rsidRPr="00997098" w:rsidRDefault="003E599D" w:rsidP="003E599D">
      <w:pPr>
        <w:tabs>
          <w:tab w:val="left" w:pos="567"/>
        </w:tabs>
        <w:overflowPunct w:val="0"/>
        <w:autoSpaceDE w:val="0"/>
        <w:autoSpaceDN w:val="0"/>
        <w:adjustRightInd w:val="0"/>
        <w:spacing w:after="0" w:line="300" w:lineRule="exact"/>
        <w:rPr>
          <w:rFonts w:eastAsia="Times New Roman" w:cs="Arial"/>
          <w:sz w:val="24"/>
          <w:szCs w:val="24"/>
          <w:lang w:eastAsia="en-GB"/>
        </w:rPr>
      </w:pPr>
      <w:r w:rsidRPr="00997098">
        <w:rPr>
          <w:rFonts w:eastAsia="Times New Roman" w:cs="Arial"/>
          <w:sz w:val="24"/>
          <w:szCs w:val="24"/>
          <w:lang w:eastAsia="en-GB"/>
        </w:rPr>
        <w:t xml:space="preserve">Copies of correspondence and written records relating to a grievance will be kept in the employee's personnel file </w:t>
      </w:r>
    </w:p>
    <w:p w14:paraId="4340AA3D" w14:textId="22CFB7E9" w:rsidR="003E599D" w:rsidRDefault="003E599D" w:rsidP="003E599D">
      <w:pPr>
        <w:tabs>
          <w:tab w:val="left" w:pos="567"/>
        </w:tabs>
        <w:spacing w:after="0" w:line="300" w:lineRule="exact"/>
        <w:rPr>
          <w:rFonts w:eastAsia="Times New Roman" w:cs="Arial"/>
          <w:sz w:val="24"/>
          <w:szCs w:val="24"/>
          <w:lang w:eastAsia="en-GB"/>
        </w:rPr>
      </w:pPr>
    </w:p>
    <w:p w14:paraId="70875BDD" w14:textId="77777777" w:rsidR="00442D15" w:rsidRDefault="317671DF" w:rsidP="003E599D">
      <w:pPr>
        <w:tabs>
          <w:tab w:val="left" w:pos="567"/>
        </w:tabs>
        <w:overflowPunct w:val="0"/>
        <w:autoSpaceDE w:val="0"/>
        <w:autoSpaceDN w:val="0"/>
        <w:adjustRightInd w:val="0"/>
        <w:spacing w:after="0" w:line="300" w:lineRule="exact"/>
        <w:rPr>
          <w:rFonts w:eastAsia="Times New Roman" w:cs="Arial"/>
          <w:sz w:val="24"/>
          <w:szCs w:val="24"/>
          <w:lang w:eastAsia="en-GB"/>
        </w:rPr>
      </w:pPr>
      <w:r w:rsidRPr="317671DF">
        <w:rPr>
          <w:rFonts w:eastAsia="Times New Roman" w:cs="Arial"/>
          <w:sz w:val="24"/>
          <w:szCs w:val="24"/>
          <w:lang w:eastAsia="en-GB"/>
        </w:rPr>
        <w:t xml:space="preserve">The Managing Director or Director hearing the case must keep a written record of each meeting. This should include details of the employee's case, the relevant manager's response and the outcome of the meeting, and be agreed by/signed by all parties as a true record of the meeting. Should the parties fail to agree on the record then the Director’s record will be put on file with a copy of the staff member’s disagreement with the notes. Copies of the record should be given to all those who attended the meeting. At the end of both stages of the grievance procedure, the manager must advise the employee of what will happen next. In both stages the grievance should be dealt with as quickly as possible but time limits may be altered by mutual </w:t>
      </w:r>
    </w:p>
    <w:p w14:paraId="7DBC0955" w14:textId="77777777" w:rsidR="00442D15" w:rsidRDefault="00442D15" w:rsidP="003E599D">
      <w:pPr>
        <w:tabs>
          <w:tab w:val="left" w:pos="567"/>
        </w:tabs>
        <w:overflowPunct w:val="0"/>
        <w:autoSpaceDE w:val="0"/>
        <w:autoSpaceDN w:val="0"/>
        <w:adjustRightInd w:val="0"/>
        <w:spacing w:after="0" w:line="300" w:lineRule="exact"/>
        <w:rPr>
          <w:rFonts w:eastAsia="Times New Roman" w:cs="Arial"/>
          <w:sz w:val="24"/>
          <w:szCs w:val="24"/>
          <w:lang w:eastAsia="en-GB"/>
        </w:rPr>
      </w:pPr>
    </w:p>
    <w:p w14:paraId="41AC1669" w14:textId="13DC191C" w:rsidR="009E3EF0" w:rsidRPr="00997098" w:rsidRDefault="317671DF" w:rsidP="003E599D">
      <w:pPr>
        <w:tabs>
          <w:tab w:val="left" w:pos="567"/>
        </w:tabs>
        <w:overflowPunct w:val="0"/>
        <w:autoSpaceDE w:val="0"/>
        <w:autoSpaceDN w:val="0"/>
        <w:adjustRightInd w:val="0"/>
        <w:spacing w:after="0" w:line="300" w:lineRule="exact"/>
        <w:rPr>
          <w:rFonts w:eastAsia="Times New Roman" w:cs="Arial"/>
          <w:sz w:val="24"/>
          <w:szCs w:val="24"/>
          <w:lang w:eastAsia="en-GB"/>
        </w:rPr>
      </w:pPr>
      <w:r w:rsidRPr="317671DF">
        <w:rPr>
          <w:rFonts w:eastAsia="Times New Roman" w:cs="Arial"/>
          <w:sz w:val="24"/>
          <w:szCs w:val="24"/>
          <w:lang w:eastAsia="en-GB"/>
        </w:rPr>
        <w:t xml:space="preserve">consent. </w:t>
      </w:r>
      <w:r w:rsidRPr="317671DF">
        <w:rPr>
          <w:rFonts w:eastAsia="Times New Roman" w:cs="Arial"/>
          <w:sz w:val="24"/>
          <w:szCs w:val="24"/>
          <w:lang w:val="en-US" w:eastAsia="en-GB"/>
        </w:rPr>
        <w:t>The employee will normally be notified of the decision and of any right to appeal, in writing, within ten working days of the meeting</w:t>
      </w:r>
    </w:p>
    <w:p w14:paraId="1BED37F2" w14:textId="56340E85" w:rsidR="003E599D" w:rsidRPr="002615FE" w:rsidRDefault="003E599D" w:rsidP="003E599D">
      <w:pPr>
        <w:tabs>
          <w:tab w:val="left" w:pos="567"/>
        </w:tabs>
        <w:overflowPunct w:val="0"/>
        <w:autoSpaceDE w:val="0"/>
        <w:autoSpaceDN w:val="0"/>
        <w:adjustRightInd w:val="0"/>
        <w:spacing w:before="240" w:line="300" w:lineRule="exact"/>
        <w:rPr>
          <w:rFonts w:eastAsia="Times New Roman" w:cs="Arial"/>
          <w:b/>
          <w:sz w:val="24"/>
          <w:szCs w:val="24"/>
          <w:u w:val="single"/>
          <w:lang w:eastAsia="en-GB"/>
        </w:rPr>
      </w:pPr>
      <w:r w:rsidRPr="002615FE">
        <w:rPr>
          <w:rFonts w:eastAsia="Times New Roman" w:cs="Arial"/>
          <w:b/>
          <w:sz w:val="24"/>
          <w:szCs w:val="24"/>
          <w:u w:val="single"/>
          <w:lang w:eastAsia="en-GB"/>
        </w:rPr>
        <w:t>Right to be Accompanied</w:t>
      </w:r>
    </w:p>
    <w:p w14:paraId="01E48155" w14:textId="0197142A" w:rsidR="001464C1" w:rsidRPr="00997098" w:rsidRDefault="009E3EF0" w:rsidP="003E599D">
      <w:pPr>
        <w:tabs>
          <w:tab w:val="left" w:pos="567"/>
        </w:tabs>
        <w:overflowPunct w:val="0"/>
        <w:autoSpaceDE w:val="0"/>
        <w:autoSpaceDN w:val="0"/>
        <w:adjustRightInd w:val="0"/>
        <w:spacing w:before="240" w:line="300" w:lineRule="exact"/>
        <w:rPr>
          <w:rFonts w:eastAsia="Times New Roman" w:cs="Arial"/>
          <w:sz w:val="24"/>
          <w:szCs w:val="24"/>
          <w:lang w:eastAsia="en-GB"/>
        </w:rPr>
      </w:pPr>
      <w:r w:rsidRPr="00997098">
        <w:rPr>
          <w:rFonts w:eastAsia="Times New Roman" w:cs="Arial"/>
          <w:sz w:val="24"/>
          <w:szCs w:val="24"/>
          <w:lang w:eastAsia="en-GB"/>
        </w:rPr>
        <w:t xml:space="preserve">The employee has the right to be accompanied by a work colleague, a </w:t>
      </w:r>
      <w:r w:rsidR="003E599D" w:rsidRPr="00997098">
        <w:rPr>
          <w:rFonts w:eastAsia="Times New Roman" w:cs="Arial"/>
          <w:sz w:val="24"/>
          <w:szCs w:val="24"/>
          <w:lang w:eastAsia="en-GB"/>
        </w:rPr>
        <w:t>full-time</w:t>
      </w:r>
      <w:r w:rsidRPr="00997098">
        <w:rPr>
          <w:rFonts w:eastAsia="Times New Roman" w:cs="Arial"/>
          <w:sz w:val="24"/>
          <w:szCs w:val="24"/>
          <w:lang w:eastAsia="en-GB"/>
        </w:rPr>
        <w:t xml:space="preserve"> trade union official or a trade union representative</w:t>
      </w:r>
      <w:r w:rsidR="003E599D">
        <w:rPr>
          <w:rFonts w:eastAsia="Times New Roman" w:cs="Arial"/>
          <w:sz w:val="24"/>
          <w:szCs w:val="24"/>
          <w:lang w:eastAsia="en-GB"/>
        </w:rPr>
        <w:t xml:space="preserve"> (If a trade union is recognised by the organisation)</w:t>
      </w:r>
      <w:r w:rsidRPr="00997098">
        <w:rPr>
          <w:rFonts w:eastAsia="Times New Roman" w:cs="Arial"/>
          <w:sz w:val="24"/>
          <w:szCs w:val="24"/>
          <w:lang w:eastAsia="en-GB"/>
        </w:rPr>
        <w:t xml:space="preserve"> at any hearing</w:t>
      </w:r>
      <w:r w:rsidR="003E599D">
        <w:rPr>
          <w:rFonts w:eastAsia="Times New Roman" w:cs="Arial"/>
          <w:sz w:val="24"/>
          <w:szCs w:val="24"/>
          <w:lang w:eastAsia="en-GB"/>
        </w:rPr>
        <w:t xml:space="preserve"> meeting.  </w:t>
      </w:r>
    </w:p>
    <w:p w14:paraId="36423C6C" w14:textId="723DBA40" w:rsidR="009E3EF0" w:rsidRPr="00997098" w:rsidRDefault="009E3EF0" w:rsidP="003E599D">
      <w:pPr>
        <w:tabs>
          <w:tab w:val="left" w:pos="567"/>
        </w:tabs>
        <w:overflowPunct w:val="0"/>
        <w:autoSpaceDE w:val="0"/>
        <w:autoSpaceDN w:val="0"/>
        <w:adjustRightInd w:val="0"/>
        <w:spacing w:before="240" w:line="300" w:lineRule="exact"/>
        <w:rPr>
          <w:rFonts w:eastAsia="Times New Roman" w:cs="Arial"/>
          <w:sz w:val="24"/>
          <w:szCs w:val="24"/>
          <w:lang w:eastAsia="en-GB"/>
        </w:rPr>
      </w:pPr>
      <w:r w:rsidRPr="00997098">
        <w:rPr>
          <w:rFonts w:eastAsia="Times New Roman" w:cs="Arial"/>
          <w:sz w:val="24"/>
          <w:szCs w:val="24"/>
          <w:lang w:eastAsia="en-GB"/>
        </w:rPr>
        <w:t xml:space="preserve">To exercise the right to be accompanied an employee must first make a reasonable request. What is reasonable will depend on the individual circumstances. </w:t>
      </w:r>
      <w:r w:rsidR="003E599D" w:rsidRPr="00997098">
        <w:rPr>
          <w:rFonts w:eastAsia="Times New Roman" w:cs="Arial"/>
          <w:sz w:val="24"/>
          <w:szCs w:val="24"/>
          <w:lang w:eastAsia="en-GB"/>
        </w:rPr>
        <w:t>However,</w:t>
      </w:r>
      <w:r w:rsidRPr="00997098">
        <w:rPr>
          <w:rFonts w:eastAsia="Times New Roman" w:cs="Arial"/>
          <w:sz w:val="24"/>
          <w:szCs w:val="24"/>
          <w:lang w:eastAsia="en-GB"/>
        </w:rPr>
        <w:t xml:space="preserve"> it is not normally reasonable for an employee to insist on being accompanied by a companion whose presen</w:t>
      </w:r>
      <w:r w:rsidR="001464C1" w:rsidRPr="00997098">
        <w:rPr>
          <w:rFonts w:eastAsia="Times New Roman" w:cs="Arial"/>
          <w:sz w:val="24"/>
          <w:szCs w:val="24"/>
          <w:lang w:eastAsia="en-GB"/>
        </w:rPr>
        <w:t>ce would prejudice the hearing</w:t>
      </w:r>
    </w:p>
    <w:p w14:paraId="2614CAF6" w14:textId="77777777" w:rsidR="009E3EF0" w:rsidRPr="00997098" w:rsidRDefault="009E3EF0" w:rsidP="003E599D">
      <w:pPr>
        <w:spacing w:before="240" w:line="280" w:lineRule="atLeast"/>
        <w:outlineLvl w:val="1"/>
        <w:rPr>
          <w:rFonts w:eastAsia="Times New Roman" w:cs="Arial"/>
          <w:sz w:val="24"/>
          <w:szCs w:val="24"/>
          <w:lang w:eastAsia="en-GB"/>
        </w:rPr>
      </w:pPr>
      <w:r w:rsidRPr="00997098">
        <w:rPr>
          <w:rFonts w:eastAsia="Times New Roman" w:cs="Arial"/>
          <w:sz w:val="24"/>
          <w:szCs w:val="24"/>
          <w:lang w:eastAsia="en-GB"/>
        </w:rPr>
        <w:t xml:space="preserve">Being accompanied by someone other than the above will be considered sympathetically by </w:t>
      </w:r>
      <w:r w:rsidR="001464C1" w:rsidRPr="00997098">
        <w:rPr>
          <w:rFonts w:eastAsia="Times New Roman" w:cs="Arial"/>
          <w:sz w:val="24"/>
          <w:szCs w:val="24"/>
          <w:lang w:eastAsia="en-GB"/>
        </w:rPr>
        <w:t>TDC</w:t>
      </w:r>
    </w:p>
    <w:p w14:paraId="06BB140A" w14:textId="451F2914" w:rsidR="009E3EF0" w:rsidRPr="00997098" w:rsidRDefault="009E3EF0" w:rsidP="003E599D">
      <w:pPr>
        <w:tabs>
          <w:tab w:val="left" w:pos="567"/>
        </w:tabs>
        <w:overflowPunct w:val="0"/>
        <w:autoSpaceDE w:val="0"/>
        <w:autoSpaceDN w:val="0"/>
        <w:adjustRightInd w:val="0"/>
        <w:spacing w:after="0" w:line="300" w:lineRule="exact"/>
        <w:rPr>
          <w:rFonts w:eastAsia="Times New Roman" w:cs="Arial"/>
          <w:sz w:val="24"/>
          <w:szCs w:val="24"/>
          <w:lang w:eastAsia="en-GB"/>
        </w:rPr>
      </w:pPr>
      <w:r w:rsidRPr="00997098">
        <w:rPr>
          <w:rFonts w:eastAsia="Times New Roman" w:cs="Arial"/>
          <w:sz w:val="24"/>
          <w:szCs w:val="24"/>
          <w:lang w:eastAsia="en-GB"/>
        </w:rPr>
        <w:t>The companion is allowed to address the hearing to put and sum up the employee’s case, respond on behalf of the employee to any views expressed at the meeting and to confer with the employee during the hearing. The companion does not have the right to answer questions on the employee’s behalf, address the hearing if the employee does not wish it or prevent the empl</w:t>
      </w:r>
      <w:r w:rsidR="001464C1" w:rsidRPr="00997098">
        <w:rPr>
          <w:rFonts w:eastAsia="Times New Roman" w:cs="Arial"/>
          <w:sz w:val="24"/>
          <w:szCs w:val="24"/>
          <w:lang w:eastAsia="en-GB"/>
        </w:rPr>
        <w:t>oyer from explaining their case</w:t>
      </w:r>
      <w:r w:rsidR="003E599D">
        <w:rPr>
          <w:rFonts w:eastAsia="Times New Roman" w:cs="Arial"/>
          <w:sz w:val="24"/>
          <w:szCs w:val="24"/>
          <w:lang w:eastAsia="en-GB"/>
        </w:rPr>
        <w:t>.</w:t>
      </w:r>
    </w:p>
    <w:p w14:paraId="03C9765C" w14:textId="77777777" w:rsidR="009E3EF0" w:rsidRPr="00997098" w:rsidRDefault="009E3EF0" w:rsidP="009E3EF0">
      <w:pPr>
        <w:tabs>
          <w:tab w:val="left" w:pos="851"/>
        </w:tabs>
        <w:suppressAutoHyphens/>
        <w:spacing w:after="0" w:line="300" w:lineRule="exact"/>
        <w:rPr>
          <w:rFonts w:eastAsia="Times New Roman" w:cs="Arial"/>
          <w:b/>
          <w:i/>
          <w:color w:val="FF0000"/>
          <w:spacing w:val="-3"/>
          <w:sz w:val="24"/>
          <w:szCs w:val="24"/>
          <w:lang w:eastAsia="en-GB"/>
        </w:rPr>
      </w:pPr>
    </w:p>
    <w:p w14:paraId="62CE6324" w14:textId="261DEC05" w:rsidR="009E3EF0" w:rsidRPr="002615FE" w:rsidRDefault="009E3EF0" w:rsidP="009E3EF0">
      <w:pPr>
        <w:tabs>
          <w:tab w:val="left" w:pos="851"/>
        </w:tabs>
        <w:suppressAutoHyphens/>
        <w:spacing w:after="0" w:line="300" w:lineRule="exact"/>
        <w:rPr>
          <w:rFonts w:eastAsia="Times New Roman" w:cs="Arial"/>
          <w:b/>
          <w:bCs/>
          <w:spacing w:val="-3"/>
          <w:sz w:val="24"/>
          <w:szCs w:val="24"/>
          <w:u w:val="single"/>
          <w:lang w:eastAsia="en-GB"/>
        </w:rPr>
      </w:pPr>
      <w:r w:rsidRPr="002615FE">
        <w:rPr>
          <w:rFonts w:eastAsia="Times New Roman" w:cs="Arial"/>
          <w:b/>
          <w:bCs/>
          <w:spacing w:val="-3"/>
          <w:sz w:val="24"/>
          <w:szCs w:val="24"/>
          <w:u w:val="single"/>
          <w:lang w:eastAsia="en-GB"/>
        </w:rPr>
        <w:t>Stage 1</w:t>
      </w:r>
      <w:r w:rsidR="00D23CA9" w:rsidRPr="002615FE">
        <w:rPr>
          <w:rFonts w:eastAsia="Times New Roman" w:cs="Arial"/>
          <w:b/>
          <w:bCs/>
          <w:spacing w:val="-3"/>
          <w:sz w:val="24"/>
          <w:szCs w:val="24"/>
          <w:u w:val="single"/>
          <w:lang w:eastAsia="en-GB"/>
        </w:rPr>
        <w:t xml:space="preserve"> </w:t>
      </w:r>
    </w:p>
    <w:p w14:paraId="22BE3880" w14:textId="77777777" w:rsidR="009E3EF0" w:rsidRPr="00997098" w:rsidRDefault="009E3EF0" w:rsidP="009E3EF0">
      <w:pPr>
        <w:tabs>
          <w:tab w:val="left" w:pos="851"/>
        </w:tabs>
        <w:suppressAutoHyphens/>
        <w:spacing w:after="0" w:line="300" w:lineRule="exact"/>
        <w:rPr>
          <w:rFonts w:eastAsia="Times New Roman" w:cs="Arial"/>
          <w:b/>
          <w:bCs/>
          <w:spacing w:val="-3"/>
          <w:sz w:val="24"/>
          <w:szCs w:val="24"/>
          <w:u w:val="single"/>
          <w:lang w:eastAsia="en-GB"/>
        </w:rPr>
      </w:pPr>
    </w:p>
    <w:p w14:paraId="768A479C" w14:textId="77021DB9" w:rsidR="009E3EF0" w:rsidRPr="00997098" w:rsidRDefault="009E3EF0" w:rsidP="009E3EF0">
      <w:pPr>
        <w:tabs>
          <w:tab w:val="left" w:pos="851"/>
        </w:tabs>
        <w:suppressAutoHyphens/>
        <w:spacing w:after="0" w:line="300" w:lineRule="exact"/>
        <w:rPr>
          <w:rFonts w:eastAsia="Times New Roman" w:cs="Arial"/>
          <w:b/>
          <w:bCs/>
          <w:spacing w:val="-3"/>
          <w:sz w:val="24"/>
          <w:szCs w:val="24"/>
          <w:lang w:eastAsia="en-GB"/>
        </w:rPr>
      </w:pPr>
      <w:r w:rsidRPr="00997098">
        <w:rPr>
          <w:rFonts w:eastAsia="Times New Roman" w:cs="Arial"/>
          <w:b/>
          <w:bCs/>
          <w:spacing w:val="-3"/>
          <w:sz w:val="24"/>
          <w:szCs w:val="24"/>
          <w:lang w:eastAsia="en-GB"/>
        </w:rPr>
        <w:t xml:space="preserve">The </w:t>
      </w:r>
      <w:r w:rsidR="00CB0644">
        <w:rPr>
          <w:rFonts w:eastAsia="Times New Roman" w:cs="Arial"/>
          <w:b/>
          <w:bCs/>
          <w:spacing w:val="-3"/>
          <w:sz w:val="24"/>
          <w:szCs w:val="24"/>
          <w:lang w:eastAsia="en-GB"/>
        </w:rPr>
        <w:t>e</w:t>
      </w:r>
      <w:r w:rsidRPr="00997098">
        <w:rPr>
          <w:rFonts w:eastAsia="Times New Roman" w:cs="Arial"/>
          <w:b/>
          <w:bCs/>
          <w:spacing w:val="-3"/>
          <w:sz w:val="24"/>
          <w:szCs w:val="24"/>
          <w:lang w:eastAsia="en-GB"/>
        </w:rPr>
        <w:t>mployee</w:t>
      </w:r>
    </w:p>
    <w:p w14:paraId="0906080E" w14:textId="77777777" w:rsidR="003E599D" w:rsidRDefault="003E599D" w:rsidP="003E599D">
      <w:pPr>
        <w:tabs>
          <w:tab w:val="left" w:pos="851"/>
        </w:tabs>
        <w:spacing w:after="0" w:line="300" w:lineRule="exact"/>
        <w:ind w:left="720"/>
        <w:rPr>
          <w:rFonts w:eastAsia="Times New Roman" w:cs="Arial"/>
          <w:sz w:val="24"/>
          <w:szCs w:val="24"/>
          <w:lang w:eastAsia="en-GB"/>
        </w:rPr>
      </w:pPr>
    </w:p>
    <w:p w14:paraId="31EA25F5" w14:textId="64F43E47" w:rsidR="009E3EF0" w:rsidRPr="00997098" w:rsidRDefault="009E3EF0" w:rsidP="009E3EF0">
      <w:pPr>
        <w:numPr>
          <w:ilvl w:val="0"/>
          <w:numId w:val="3"/>
        </w:numPr>
        <w:tabs>
          <w:tab w:val="left" w:pos="851"/>
        </w:tabs>
        <w:spacing w:after="0" w:line="300" w:lineRule="exact"/>
        <w:rPr>
          <w:rFonts w:eastAsia="Times New Roman" w:cs="Arial"/>
          <w:sz w:val="24"/>
          <w:szCs w:val="24"/>
          <w:lang w:eastAsia="en-GB"/>
        </w:rPr>
      </w:pPr>
      <w:r w:rsidRPr="00997098">
        <w:rPr>
          <w:rFonts w:eastAsia="Times New Roman" w:cs="Arial"/>
          <w:sz w:val="24"/>
          <w:szCs w:val="24"/>
          <w:lang w:eastAsia="en-GB"/>
        </w:rPr>
        <w:t>The employee should raise the grievance in writing with the appropriate manager as soon as possible. This should set out the nature of the grievance and the outcome the employee wants</w:t>
      </w:r>
    </w:p>
    <w:p w14:paraId="7EBEEC43" w14:textId="77777777" w:rsidR="009E3EF0" w:rsidRPr="00997098" w:rsidRDefault="009E3EF0" w:rsidP="009E3EF0">
      <w:pPr>
        <w:tabs>
          <w:tab w:val="left" w:pos="851"/>
        </w:tabs>
        <w:spacing w:after="0" w:line="300" w:lineRule="exact"/>
        <w:ind w:left="360"/>
        <w:rPr>
          <w:rFonts w:eastAsia="Times New Roman" w:cs="Arial"/>
          <w:sz w:val="24"/>
          <w:szCs w:val="24"/>
          <w:lang w:eastAsia="en-GB"/>
        </w:rPr>
      </w:pPr>
    </w:p>
    <w:p w14:paraId="7D7AB262" w14:textId="77777777" w:rsidR="009E3EF0" w:rsidRPr="00997098" w:rsidRDefault="009E3EF0" w:rsidP="009E3EF0">
      <w:pPr>
        <w:numPr>
          <w:ilvl w:val="0"/>
          <w:numId w:val="3"/>
        </w:numPr>
        <w:tabs>
          <w:tab w:val="left" w:pos="851"/>
        </w:tabs>
        <w:spacing w:after="0" w:line="300" w:lineRule="exact"/>
        <w:rPr>
          <w:rFonts w:eastAsia="Times New Roman" w:cs="Arial"/>
          <w:sz w:val="24"/>
          <w:szCs w:val="24"/>
          <w:lang w:eastAsia="en-GB"/>
        </w:rPr>
      </w:pPr>
      <w:r w:rsidRPr="00997098">
        <w:rPr>
          <w:rFonts w:eastAsia="Times New Roman" w:cs="Arial"/>
          <w:sz w:val="24"/>
          <w:szCs w:val="24"/>
          <w:lang w:eastAsia="en-GB"/>
        </w:rPr>
        <w:t>The employee and their companion should make every effort to attend the meeting once it has been arranged</w:t>
      </w:r>
    </w:p>
    <w:p w14:paraId="671A571B" w14:textId="24002A84" w:rsidR="009E3EF0" w:rsidRDefault="009E3EF0" w:rsidP="009E3EF0">
      <w:pPr>
        <w:tabs>
          <w:tab w:val="left" w:pos="851"/>
        </w:tabs>
        <w:spacing w:after="0" w:line="300" w:lineRule="exact"/>
        <w:rPr>
          <w:rFonts w:eastAsia="Times New Roman" w:cs="Arial"/>
          <w:sz w:val="24"/>
          <w:szCs w:val="24"/>
          <w:lang w:eastAsia="en-GB"/>
        </w:rPr>
      </w:pPr>
    </w:p>
    <w:p w14:paraId="356BDC86" w14:textId="77777777" w:rsidR="00264285" w:rsidRPr="00997098" w:rsidRDefault="00264285" w:rsidP="009E3EF0">
      <w:pPr>
        <w:tabs>
          <w:tab w:val="left" w:pos="851"/>
        </w:tabs>
        <w:spacing w:after="0" w:line="300" w:lineRule="exact"/>
        <w:rPr>
          <w:rFonts w:eastAsia="Times New Roman" w:cs="Arial"/>
          <w:sz w:val="24"/>
          <w:szCs w:val="24"/>
          <w:lang w:eastAsia="en-GB"/>
        </w:rPr>
      </w:pPr>
    </w:p>
    <w:p w14:paraId="788C8A3C" w14:textId="05F7E0F7" w:rsidR="009E3EF0" w:rsidRDefault="009E3EF0" w:rsidP="009E3EF0">
      <w:pPr>
        <w:tabs>
          <w:tab w:val="left" w:pos="851"/>
        </w:tabs>
        <w:spacing w:after="0" w:line="300" w:lineRule="exact"/>
        <w:rPr>
          <w:rFonts w:eastAsia="Times New Roman" w:cs="Arial"/>
          <w:b/>
          <w:sz w:val="24"/>
          <w:szCs w:val="24"/>
          <w:lang w:eastAsia="en-GB"/>
        </w:rPr>
      </w:pPr>
      <w:r w:rsidRPr="00997098">
        <w:rPr>
          <w:rFonts w:eastAsia="Times New Roman" w:cs="Arial"/>
          <w:b/>
          <w:sz w:val="24"/>
          <w:szCs w:val="24"/>
          <w:lang w:eastAsia="en-GB"/>
        </w:rPr>
        <w:t xml:space="preserve">The </w:t>
      </w:r>
      <w:r w:rsidR="009535AB">
        <w:rPr>
          <w:rFonts w:eastAsia="Times New Roman" w:cs="Arial"/>
          <w:b/>
          <w:sz w:val="24"/>
          <w:szCs w:val="24"/>
          <w:lang w:eastAsia="en-GB"/>
        </w:rPr>
        <w:t>m</w:t>
      </w:r>
      <w:r w:rsidRPr="00997098">
        <w:rPr>
          <w:rFonts w:eastAsia="Times New Roman" w:cs="Arial"/>
          <w:b/>
          <w:sz w:val="24"/>
          <w:szCs w:val="24"/>
          <w:lang w:eastAsia="en-GB"/>
        </w:rPr>
        <w:t>anager</w:t>
      </w:r>
    </w:p>
    <w:p w14:paraId="117E26DF" w14:textId="77777777" w:rsidR="00264285" w:rsidRPr="00997098" w:rsidRDefault="00264285" w:rsidP="009E3EF0">
      <w:pPr>
        <w:tabs>
          <w:tab w:val="left" w:pos="851"/>
        </w:tabs>
        <w:spacing w:after="0" w:line="300" w:lineRule="exact"/>
        <w:rPr>
          <w:rFonts w:eastAsia="Times New Roman" w:cs="Arial"/>
          <w:b/>
          <w:sz w:val="24"/>
          <w:szCs w:val="24"/>
          <w:lang w:eastAsia="en-GB"/>
        </w:rPr>
      </w:pPr>
    </w:p>
    <w:p w14:paraId="42A0216C" w14:textId="77777777" w:rsidR="009E3EF0" w:rsidRPr="00997098" w:rsidRDefault="009E3EF0" w:rsidP="009E3EF0">
      <w:pPr>
        <w:numPr>
          <w:ilvl w:val="0"/>
          <w:numId w:val="4"/>
        </w:numPr>
        <w:tabs>
          <w:tab w:val="left" w:pos="851"/>
        </w:tabs>
        <w:spacing w:after="0" w:line="300" w:lineRule="exact"/>
        <w:rPr>
          <w:rFonts w:eastAsia="Times New Roman" w:cs="Arial"/>
          <w:sz w:val="24"/>
          <w:szCs w:val="24"/>
          <w:lang w:eastAsia="en-GB"/>
        </w:rPr>
      </w:pPr>
      <w:r w:rsidRPr="00997098">
        <w:rPr>
          <w:rFonts w:eastAsia="Times New Roman" w:cs="Arial"/>
          <w:sz w:val="24"/>
          <w:szCs w:val="24"/>
          <w:lang w:eastAsia="en-GB"/>
        </w:rPr>
        <w:t xml:space="preserve">The manager responsible for hearing the grievance should arrange a meeting with the employee and their companion, should they wish one, without </w:t>
      </w:r>
      <w:r w:rsidR="001464C1" w:rsidRPr="00997098">
        <w:rPr>
          <w:rFonts w:eastAsia="Times New Roman" w:cs="Arial"/>
          <w:sz w:val="24"/>
          <w:szCs w:val="24"/>
          <w:lang w:eastAsia="en-GB"/>
        </w:rPr>
        <w:t>unreasonable delay</w:t>
      </w:r>
    </w:p>
    <w:p w14:paraId="142F0F5E" w14:textId="77777777" w:rsidR="009E3EF0" w:rsidRPr="00997098" w:rsidRDefault="009E3EF0" w:rsidP="009E3EF0">
      <w:pPr>
        <w:tabs>
          <w:tab w:val="left" w:pos="851"/>
        </w:tabs>
        <w:spacing w:after="0" w:line="300" w:lineRule="exact"/>
        <w:ind w:left="360"/>
        <w:rPr>
          <w:rFonts w:eastAsia="Times New Roman" w:cs="Arial"/>
          <w:sz w:val="24"/>
          <w:szCs w:val="24"/>
          <w:lang w:eastAsia="en-GB"/>
        </w:rPr>
      </w:pPr>
    </w:p>
    <w:p w14:paraId="6C6D4889" w14:textId="77777777" w:rsidR="009E3EF0" w:rsidRPr="00997098" w:rsidRDefault="009E3EF0" w:rsidP="009E3EF0">
      <w:pPr>
        <w:numPr>
          <w:ilvl w:val="0"/>
          <w:numId w:val="4"/>
        </w:numPr>
        <w:tabs>
          <w:tab w:val="left" w:pos="851"/>
        </w:tabs>
        <w:spacing w:after="0" w:line="300" w:lineRule="exact"/>
        <w:rPr>
          <w:rFonts w:eastAsia="Times New Roman" w:cs="Arial"/>
          <w:sz w:val="24"/>
          <w:szCs w:val="24"/>
          <w:lang w:eastAsia="en-GB"/>
        </w:rPr>
      </w:pPr>
      <w:r w:rsidRPr="00997098">
        <w:rPr>
          <w:rFonts w:eastAsia="Times New Roman" w:cs="Arial"/>
          <w:sz w:val="24"/>
          <w:szCs w:val="24"/>
          <w:lang w:eastAsia="en-GB"/>
        </w:rPr>
        <w:t>The manager will be accompanied by a colleague, who will be at manager level or above, or agreed by both part</w:t>
      </w:r>
      <w:r w:rsidR="001464C1" w:rsidRPr="00997098">
        <w:rPr>
          <w:rFonts w:eastAsia="Times New Roman" w:cs="Arial"/>
          <w:sz w:val="24"/>
          <w:szCs w:val="24"/>
          <w:lang w:eastAsia="en-GB"/>
        </w:rPr>
        <w:t>ies, who will act as note taker</w:t>
      </w:r>
    </w:p>
    <w:p w14:paraId="3784A33C" w14:textId="77777777" w:rsidR="009E3EF0" w:rsidRPr="00997098" w:rsidRDefault="009E3EF0" w:rsidP="009E3EF0">
      <w:pPr>
        <w:tabs>
          <w:tab w:val="left" w:pos="851"/>
        </w:tabs>
        <w:spacing w:after="0" w:line="300" w:lineRule="exact"/>
        <w:rPr>
          <w:rFonts w:eastAsia="Times New Roman" w:cs="Arial"/>
          <w:sz w:val="24"/>
          <w:szCs w:val="24"/>
          <w:lang w:eastAsia="en-GB"/>
        </w:rPr>
      </w:pPr>
    </w:p>
    <w:p w14:paraId="043BF9EF" w14:textId="77777777" w:rsidR="00442D15" w:rsidRDefault="00442D15" w:rsidP="009E3EF0">
      <w:pPr>
        <w:tabs>
          <w:tab w:val="left" w:pos="851"/>
        </w:tabs>
        <w:spacing w:after="0" w:line="300" w:lineRule="exact"/>
        <w:rPr>
          <w:rFonts w:eastAsia="Times New Roman" w:cs="Arial"/>
          <w:b/>
          <w:sz w:val="24"/>
          <w:szCs w:val="24"/>
          <w:lang w:eastAsia="en-GB"/>
        </w:rPr>
      </w:pPr>
    </w:p>
    <w:p w14:paraId="10167254" w14:textId="77777777" w:rsidR="00442D15" w:rsidRDefault="00442D15" w:rsidP="009E3EF0">
      <w:pPr>
        <w:tabs>
          <w:tab w:val="left" w:pos="851"/>
        </w:tabs>
        <w:spacing w:after="0" w:line="300" w:lineRule="exact"/>
        <w:rPr>
          <w:rFonts w:eastAsia="Times New Roman" w:cs="Arial"/>
          <w:b/>
          <w:sz w:val="24"/>
          <w:szCs w:val="24"/>
          <w:lang w:eastAsia="en-GB"/>
        </w:rPr>
      </w:pPr>
    </w:p>
    <w:p w14:paraId="76770B30" w14:textId="0BEFF854" w:rsidR="009E3EF0" w:rsidRPr="00997098" w:rsidRDefault="009E3EF0" w:rsidP="009E3EF0">
      <w:pPr>
        <w:tabs>
          <w:tab w:val="left" w:pos="851"/>
        </w:tabs>
        <w:spacing w:after="0" w:line="300" w:lineRule="exact"/>
        <w:rPr>
          <w:rFonts w:eastAsia="Times New Roman" w:cs="Arial"/>
          <w:b/>
          <w:sz w:val="24"/>
          <w:szCs w:val="24"/>
          <w:lang w:eastAsia="en-GB"/>
        </w:rPr>
      </w:pPr>
      <w:r w:rsidRPr="00997098">
        <w:rPr>
          <w:rFonts w:eastAsia="Times New Roman" w:cs="Arial"/>
          <w:b/>
          <w:sz w:val="24"/>
          <w:szCs w:val="24"/>
          <w:lang w:eastAsia="en-GB"/>
        </w:rPr>
        <w:lastRenderedPageBreak/>
        <w:t>The meeting</w:t>
      </w:r>
    </w:p>
    <w:p w14:paraId="09FE59A4" w14:textId="77777777" w:rsidR="00264285" w:rsidRPr="00264285" w:rsidRDefault="00264285" w:rsidP="00264285">
      <w:pPr>
        <w:tabs>
          <w:tab w:val="left" w:pos="851"/>
        </w:tabs>
        <w:spacing w:after="0" w:line="300" w:lineRule="exact"/>
        <w:ind w:left="720"/>
        <w:rPr>
          <w:rFonts w:eastAsia="Times New Roman" w:cs="Arial"/>
          <w:b/>
          <w:sz w:val="24"/>
          <w:szCs w:val="24"/>
          <w:lang w:eastAsia="en-GB"/>
        </w:rPr>
      </w:pPr>
    </w:p>
    <w:p w14:paraId="4FF51AD6" w14:textId="2FA5E2E6" w:rsidR="009E3EF0" w:rsidRPr="00997098" w:rsidRDefault="009E3EF0" w:rsidP="009E3EF0">
      <w:pPr>
        <w:numPr>
          <w:ilvl w:val="0"/>
          <w:numId w:val="4"/>
        </w:numPr>
        <w:tabs>
          <w:tab w:val="left" w:pos="851"/>
        </w:tabs>
        <w:spacing w:after="0" w:line="300" w:lineRule="exact"/>
        <w:rPr>
          <w:rFonts w:eastAsia="Times New Roman" w:cs="Arial"/>
          <w:b/>
          <w:sz w:val="24"/>
          <w:szCs w:val="24"/>
          <w:lang w:eastAsia="en-GB"/>
        </w:rPr>
      </w:pPr>
      <w:r w:rsidRPr="00997098">
        <w:rPr>
          <w:rFonts w:eastAsia="Times New Roman" w:cs="Arial"/>
          <w:sz w:val="24"/>
          <w:szCs w:val="24"/>
          <w:lang w:eastAsia="en-GB"/>
        </w:rPr>
        <w:t>The employee should be allowed to explain their grievance and how they think it</w:t>
      </w:r>
      <w:r w:rsidR="001464C1" w:rsidRPr="00997098">
        <w:rPr>
          <w:rFonts w:eastAsia="Times New Roman" w:cs="Arial"/>
          <w:sz w:val="24"/>
          <w:szCs w:val="24"/>
          <w:lang w:eastAsia="en-GB"/>
        </w:rPr>
        <w:t xml:space="preserve"> should be resolved</w:t>
      </w:r>
    </w:p>
    <w:p w14:paraId="09135AE3" w14:textId="77777777" w:rsidR="009E3EF0" w:rsidRPr="00997098" w:rsidRDefault="009E3EF0" w:rsidP="009E3EF0">
      <w:pPr>
        <w:tabs>
          <w:tab w:val="left" w:pos="851"/>
        </w:tabs>
        <w:spacing w:after="0" w:line="300" w:lineRule="exact"/>
        <w:ind w:left="360"/>
        <w:rPr>
          <w:rFonts w:eastAsia="Times New Roman" w:cs="Arial"/>
          <w:b/>
          <w:sz w:val="24"/>
          <w:szCs w:val="24"/>
          <w:lang w:eastAsia="en-GB"/>
        </w:rPr>
      </w:pPr>
    </w:p>
    <w:p w14:paraId="46927375" w14:textId="77777777" w:rsidR="009E3EF0" w:rsidRPr="00997098" w:rsidRDefault="009E3EF0" w:rsidP="009E3EF0">
      <w:pPr>
        <w:numPr>
          <w:ilvl w:val="0"/>
          <w:numId w:val="4"/>
        </w:numPr>
        <w:tabs>
          <w:tab w:val="left" w:pos="851"/>
        </w:tabs>
        <w:spacing w:after="0" w:line="300" w:lineRule="exact"/>
        <w:rPr>
          <w:rFonts w:eastAsia="Times New Roman" w:cs="Arial"/>
          <w:b/>
          <w:sz w:val="24"/>
          <w:szCs w:val="24"/>
          <w:lang w:eastAsia="en-GB"/>
        </w:rPr>
      </w:pPr>
      <w:r w:rsidRPr="00997098">
        <w:rPr>
          <w:rFonts w:eastAsia="Times New Roman" w:cs="Arial"/>
          <w:sz w:val="24"/>
          <w:szCs w:val="24"/>
          <w:lang w:eastAsia="en-GB"/>
        </w:rPr>
        <w:t>If necessary the meeting should be adjourned to allow t</w:t>
      </w:r>
      <w:r w:rsidR="001464C1" w:rsidRPr="00997098">
        <w:rPr>
          <w:rFonts w:eastAsia="Times New Roman" w:cs="Arial"/>
          <w:sz w:val="24"/>
          <w:szCs w:val="24"/>
          <w:lang w:eastAsia="en-GB"/>
        </w:rPr>
        <w:t>he grievance to be investigated</w:t>
      </w:r>
    </w:p>
    <w:p w14:paraId="7B6423CC" w14:textId="77777777" w:rsidR="009E3EF0" w:rsidRPr="00997098" w:rsidRDefault="009E3EF0" w:rsidP="009E3EF0">
      <w:pPr>
        <w:tabs>
          <w:tab w:val="left" w:pos="851"/>
        </w:tabs>
        <w:spacing w:after="0" w:line="300" w:lineRule="exact"/>
        <w:rPr>
          <w:rFonts w:eastAsia="Times New Roman" w:cs="Arial"/>
          <w:b/>
          <w:sz w:val="24"/>
          <w:szCs w:val="24"/>
          <w:lang w:eastAsia="en-GB"/>
        </w:rPr>
      </w:pPr>
    </w:p>
    <w:p w14:paraId="4BBE3036" w14:textId="77777777" w:rsidR="009E3EF0" w:rsidRPr="00997098" w:rsidRDefault="009E3EF0" w:rsidP="009E3EF0">
      <w:pPr>
        <w:numPr>
          <w:ilvl w:val="0"/>
          <w:numId w:val="4"/>
        </w:numPr>
        <w:tabs>
          <w:tab w:val="left" w:pos="851"/>
        </w:tabs>
        <w:spacing w:after="0" w:line="300" w:lineRule="exact"/>
        <w:rPr>
          <w:rFonts w:eastAsia="Times New Roman" w:cs="Arial"/>
          <w:b/>
          <w:sz w:val="24"/>
          <w:szCs w:val="24"/>
          <w:lang w:eastAsia="en-GB"/>
        </w:rPr>
      </w:pPr>
      <w:r w:rsidRPr="00997098">
        <w:rPr>
          <w:rFonts w:eastAsia="Times New Roman" w:cs="Arial"/>
          <w:sz w:val="24"/>
          <w:szCs w:val="24"/>
          <w:lang w:eastAsia="en-GB"/>
        </w:rPr>
        <w:t>At the end of the meeting the employee shoul</w:t>
      </w:r>
      <w:r w:rsidR="001464C1" w:rsidRPr="00997098">
        <w:rPr>
          <w:rFonts w:eastAsia="Times New Roman" w:cs="Arial"/>
          <w:sz w:val="24"/>
          <w:szCs w:val="24"/>
          <w:lang w:eastAsia="en-GB"/>
        </w:rPr>
        <w:t>d be told what will happen next</w:t>
      </w:r>
    </w:p>
    <w:p w14:paraId="5A4C5F0F" w14:textId="77777777" w:rsidR="009E3EF0" w:rsidRPr="00997098" w:rsidRDefault="009E3EF0" w:rsidP="009E3EF0">
      <w:pPr>
        <w:tabs>
          <w:tab w:val="left" w:pos="851"/>
        </w:tabs>
        <w:spacing w:after="0" w:line="300" w:lineRule="exact"/>
        <w:rPr>
          <w:rFonts w:eastAsia="Times New Roman" w:cs="Arial"/>
          <w:sz w:val="24"/>
          <w:szCs w:val="24"/>
          <w:lang w:eastAsia="en-GB"/>
        </w:rPr>
      </w:pPr>
    </w:p>
    <w:p w14:paraId="3EE79B51" w14:textId="7DC19203" w:rsidR="009E3EF0" w:rsidRPr="002615FE" w:rsidRDefault="009E3EF0" w:rsidP="009E3EF0">
      <w:pPr>
        <w:tabs>
          <w:tab w:val="left" w:pos="288"/>
        </w:tabs>
        <w:suppressAutoHyphens/>
        <w:spacing w:after="0" w:line="300" w:lineRule="exact"/>
        <w:ind w:left="697" w:hanging="697"/>
        <w:jc w:val="both"/>
        <w:rPr>
          <w:rFonts w:eastAsia="Times New Roman" w:cs="Arial"/>
          <w:b/>
          <w:spacing w:val="-3"/>
          <w:sz w:val="24"/>
          <w:szCs w:val="24"/>
          <w:lang w:eastAsia="en-GB"/>
        </w:rPr>
      </w:pPr>
      <w:r w:rsidRPr="002615FE">
        <w:rPr>
          <w:rFonts w:eastAsia="Times New Roman" w:cs="Arial"/>
          <w:b/>
          <w:spacing w:val="-3"/>
          <w:sz w:val="24"/>
          <w:szCs w:val="24"/>
          <w:lang w:eastAsia="en-GB"/>
        </w:rPr>
        <w:t xml:space="preserve">The meeting MUST NOT take place unless: </w:t>
      </w:r>
    </w:p>
    <w:p w14:paraId="060B6817" w14:textId="77777777" w:rsidR="00264285" w:rsidRPr="00997098" w:rsidRDefault="00264285" w:rsidP="009E3EF0">
      <w:pPr>
        <w:tabs>
          <w:tab w:val="left" w:pos="288"/>
        </w:tabs>
        <w:suppressAutoHyphens/>
        <w:spacing w:after="0" w:line="300" w:lineRule="exact"/>
        <w:ind w:left="697" w:hanging="697"/>
        <w:jc w:val="both"/>
        <w:rPr>
          <w:rFonts w:eastAsia="Times New Roman" w:cs="Arial"/>
          <w:spacing w:val="-3"/>
          <w:sz w:val="24"/>
          <w:szCs w:val="24"/>
          <w:lang w:eastAsia="en-GB"/>
        </w:rPr>
      </w:pPr>
    </w:p>
    <w:p w14:paraId="563E363C" w14:textId="77777777" w:rsidR="009E3EF0" w:rsidRPr="00997098" w:rsidRDefault="009E3EF0" w:rsidP="00001FC9">
      <w:pPr>
        <w:spacing w:after="240" w:line="300" w:lineRule="exact"/>
        <w:ind w:left="697" w:hanging="271"/>
        <w:rPr>
          <w:rFonts w:eastAsia="Times New Roman" w:cs="Arial"/>
          <w:i/>
          <w:sz w:val="24"/>
          <w:szCs w:val="24"/>
          <w:lang w:eastAsia="en-GB"/>
        </w:rPr>
      </w:pPr>
      <w:r w:rsidRPr="00997098">
        <w:rPr>
          <w:rFonts w:eastAsia="Times New Roman" w:cs="Arial"/>
          <w:spacing w:val="-3"/>
          <w:sz w:val="24"/>
          <w:szCs w:val="24"/>
          <w:lang w:eastAsia="en-GB"/>
        </w:rPr>
        <w:t xml:space="preserve">- </w:t>
      </w:r>
      <w:r w:rsidRPr="00997098">
        <w:rPr>
          <w:rFonts w:eastAsia="Times New Roman" w:cs="Arial"/>
          <w:spacing w:val="-3"/>
          <w:sz w:val="24"/>
          <w:szCs w:val="24"/>
          <w:lang w:eastAsia="en-GB"/>
        </w:rPr>
        <w:tab/>
      </w:r>
      <w:r w:rsidRPr="00997098">
        <w:rPr>
          <w:rFonts w:eastAsia="Times New Roman" w:cs="Arial"/>
          <w:sz w:val="24"/>
          <w:szCs w:val="24"/>
          <w:lang w:eastAsia="en-GB"/>
        </w:rPr>
        <w:t>The employee has informed the employer in writing what the basis for the grievance is and what outcome the employee would like to see</w:t>
      </w:r>
    </w:p>
    <w:p w14:paraId="2BB38466" w14:textId="3B9DDB1A" w:rsidR="009E3EF0" w:rsidRPr="00997098" w:rsidRDefault="009E3EF0" w:rsidP="00001FC9">
      <w:pPr>
        <w:overflowPunct w:val="0"/>
        <w:autoSpaceDE w:val="0"/>
        <w:autoSpaceDN w:val="0"/>
        <w:adjustRightInd w:val="0"/>
        <w:spacing w:after="0" w:line="300" w:lineRule="exact"/>
        <w:ind w:left="697" w:hanging="271"/>
        <w:rPr>
          <w:rFonts w:eastAsia="Times New Roman" w:cs="Arial"/>
          <w:sz w:val="24"/>
          <w:szCs w:val="24"/>
          <w:lang w:val="en-US" w:eastAsia="en-GB"/>
        </w:rPr>
      </w:pPr>
      <w:r w:rsidRPr="00997098">
        <w:rPr>
          <w:rFonts w:eastAsia="Times New Roman" w:cs="Arial"/>
          <w:i/>
          <w:sz w:val="24"/>
          <w:szCs w:val="24"/>
          <w:lang w:val="en-US" w:eastAsia="en-GB"/>
        </w:rPr>
        <w:t>-</w:t>
      </w:r>
      <w:r w:rsidRPr="00997098">
        <w:rPr>
          <w:rFonts w:eastAsia="Times New Roman" w:cs="Arial"/>
          <w:i/>
          <w:sz w:val="24"/>
          <w:szCs w:val="24"/>
          <w:lang w:val="en-US" w:eastAsia="en-GB"/>
        </w:rPr>
        <w:tab/>
      </w:r>
      <w:r w:rsidRPr="00997098">
        <w:rPr>
          <w:rFonts w:eastAsia="Times New Roman" w:cs="Arial"/>
          <w:sz w:val="24"/>
          <w:szCs w:val="24"/>
          <w:lang w:val="en-US" w:eastAsia="en-GB"/>
        </w:rPr>
        <w:t>The employer has had reasonable opportunity to consider their response to that information. It is expected that the response will be considered</w:t>
      </w:r>
      <w:r w:rsidR="001464C1" w:rsidRPr="00997098">
        <w:rPr>
          <w:rFonts w:eastAsia="Times New Roman" w:cs="Arial"/>
          <w:sz w:val="24"/>
          <w:szCs w:val="24"/>
          <w:lang w:val="en-US" w:eastAsia="en-GB"/>
        </w:rPr>
        <w:t xml:space="preserve"> within </w:t>
      </w:r>
      <w:r w:rsidR="009535AB">
        <w:rPr>
          <w:rFonts w:eastAsia="Times New Roman" w:cs="Arial"/>
          <w:sz w:val="24"/>
          <w:szCs w:val="24"/>
          <w:lang w:val="en-US" w:eastAsia="en-GB"/>
        </w:rPr>
        <w:t>ten</w:t>
      </w:r>
      <w:r w:rsidR="001464C1" w:rsidRPr="00997098">
        <w:rPr>
          <w:rFonts w:eastAsia="Times New Roman" w:cs="Arial"/>
          <w:sz w:val="24"/>
          <w:szCs w:val="24"/>
          <w:lang w:val="en-US" w:eastAsia="en-GB"/>
        </w:rPr>
        <w:t xml:space="preserve"> working days</w:t>
      </w:r>
    </w:p>
    <w:p w14:paraId="20EB0669" w14:textId="77777777" w:rsidR="009E3EF0" w:rsidRPr="00997098" w:rsidRDefault="009E3EF0" w:rsidP="009E3EF0">
      <w:pPr>
        <w:overflowPunct w:val="0"/>
        <w:autoSpaceDE w:val="0"/>
        <w:autoSpaceDN w:val="0"/>
        <w:adjustRightInd w:val="0"/>
        <w:spacing w:after="0" w:line="300" w:lineRule="exact"/>
        <w:ind w:left="697" w:hanging="697"/>
        <w:rPr>
          <w:rFonts w:eastAsia="Times New Roman" w:cs="Arial"/>
          <w:sz w:val="24"/>
          <w:szCs w:val="24"/>
          <w:lang w:eastAsia="en-GB"/>
        </w:rPr>
      </w:pPr>
    </w:p>
    <w:p w14:paraId="1A783CB5" w14:textId="3236703F" w:rsidR="00264285" w:rsidRDefault="009E3EF0" w:rsidP="009E3EF0">
      <w:pPr>
        <w:tabs>
          <w:tab w:val="left" w:pos="851"/>
        </w:tabs>
        <w:spacing w:after="0" w:line="300" w:lineRule="exact"/>
        <w:rPr>
          <w:rFonts w:eastAsia="Times New Roman" w:cs="Arial"/>
          <w:b/>
          <w:sz w:val="24"/>
          <w:szCs w:val="24"/>
          <w:lang w:eastAsia="en-GB"/>
        </w:rPr>
      </w:pPr>
      <w:r w:rsidRPr="00997098">
        <w:rPr>
          <w:rFonts w:eastAsia="Times New Roman" w:cs="Arial"/>
          <w:b/>
          <w:sz w:val="24"/>
          <w:szCs w:val="24"/>
          <w:lang w:eastAsia="en-GB"/>
        </w:rPr>
        <w:t>After the meeting</w:t>
      </w:r>
    </w:p>
    <w:p w14:paraId="6D7CE4B2" w14:textId="77777777" w:rsidR="00264285" w:rsidRPr="00997098" w:rsidRDefault="00264285" w:rsidP="009E3EF0">
      <w:pPr>
        <w:tabs>
          <w:tab w:val="left" w:pos="851"/>
        </w:tabs>
        <w:spacing w:after="0" w:line="300" w:lineRule="exact"/>
        <w:rPr>
          <w:rFonts w:eastAsia="Times New Roman" w:cs="Arial"/>
          <w:b/>
          <w:sz w:val="24"/>
          <w:szCs w:val="24"/>
          <w:lang w:eastAsia="en-GB"/>
        </w:rPr>
      </w:pPr>
    </w:p>
    <w:p w14:paraId="07A897BC" w14:textId="77777777" w:rsidR="009E3EF0" w:rsidRPr="00997098" w:rsidRDefault="009E3EF0" w:rsidP="009E3EF0">
      <w:pPr>
        <w:numPr>
          <w:ilvl w:val="0"/>
          <w:numId w:val="5"/>
        </w:numPr>
        <w:tabs>
          <w:tab w:val="left" w:pos="851"/>
        </w:tabs>
        <w:spacing w:after="0" w:line="300" w:lineRule="exact"/>
        <w:rPr>
          <w:rFonts w:eastAsia="Times New Roman" w:cs="Arial"/>
          <w:sz w:val="24"/>
          <w:szCs w:val="24"/>
          <w:lang w:eastAsia="en-GB"/>
        </w:rPr>
      </w:pPr>
      <w:r w:rsidRPr="00997098">
        <w:rPr>
          <w:rFonts w:eastAsia="Times New Roman" w:cs="Arial"/>
          <w:sz w:val="24"/>
          <w:szCs w:val="24"/>
          <w:lang w:eastAsia="en-GB"/>
        </w:rPr>
        <w:t xml:space="preserve">The manager should reflect on the facts of the case and decide </w:t>
      </w:r>
      <w:r w:rsidR="001464C1" w:rsidRPr="00997098">
        <w:rPr>
          <w:rFonts w:eastAsia="Times New Roman" w:cs="Arial"/>
          <w:sz w:val="24"/>
          <w:szCs w:val="24"/>
          <w:lang w:eastAsia="en-GB"/>
        </w:rPr>
        <w:t>on what action, if any, to take</w:t>
      </w:r>
    </w:p>
    <w:p w14:paraId="69D1A989" w14:textId="77777777" w:rsidR="009E3EF0" w:rsidRPr="00997098" w:rsidRDefault="009E3EF0" w:rsidP="009E3EF0">
      <w:pPr>
        <w:tabs>
          <w:tab w:val="left" w:pos="851"/>
        </w:tabs>
        <w:spacing w:after="0" w:line="300" w:lineRule="exact"/>
        <w:ind w:left="360"/>
        <w:rPr>
          <w:rFonts w:eastAsia="Times New Roman" w:cs="Arial"/>
          <w:sz w:val="24"/>
          <w:szCs w:val="24"/>
          <w:lang w:eastAsia="en-GB"/>
        </w:rPr>
      </w:pPr>
    </w:p>
    <w:p w14:paraId="2B61ED59" w14:textId="4AFC3309" w:rsidR="009E3EF0" w:rsidRPr="00997098" w:rsidRDefault="317671DF" w:rsidP="009E3EF0">
      <w:pPr>
        <w:numPr>
          <w:ilvl w:val="0"/>
          <w:numId w:val="5"/>
        </w:numPr>
        <w:tabs>
          <w:tab w:val="left" w:pos="851"/>
        </w:tabs>
        <w:spacing w:after="0" w:line="300" w:lineRule="exact"/>
        <w:rPr>
          <w:rFonts w:eastAsia="Times New Roman" w:cs="Arial"/>
          <w:sz w:val="24"/>
          <w:szCs w:val="24"/>
          <w:lang w:eastAsia="en-GB"/>
        </w:rPr>
      </w:pPr>
      <w:r w:rsidRPr="317671DF">
        <w:rPr>
          <w:rFonts w:eastAsia="Times New Roman" w:cs="Arial"/>
          <w:sz w:val="24"/>
          <w:szCs w:val="24"/>
          <w:lang w:eastAsia="en-GB"/>
        </w:rPr>
        <w:t xml:space="preserve">The decision should be communicated to the employee, in writing, within ten working days of the formal grievance being heard and where appropriate, should set out, what action the employer intends to take to resolve the grievance. The time limits should only be exceeded if the investigation requires a longer time period and the employee should be informed in writing if this is the case.  The employee will not be informed of any action to be taken if that outcome is confidential to another employee within the organisation, such as disciplinary action being taken.  </w:t>
      </w:r>
    </w:p>
    <w:p w14:paraId="66DB3D7B" w14:textId="77777777" w:rsidR="009E3EF0" w:rsidRPr="00997098" w:rsidRDefault="009E3EF0" w:rsidP="009E3EF0">
      <w:pPr>
        <w:tabs>
          <w:tab w:val="left" w:pos="851"/>
        </w:tabs>
        <w:spacing w:after="0" w:line="300" w:lineRule="exact"/>
        <w:rPr>
          <w:rFonts w:eastAsia="Times New Roman" w:cs="Arial"/>
          <w:sz w:val="24"/>
          <w:szCs w:val="24"/>
          <w:lang w:eastAsia="en-GB"/>
        </w:rPr>
      </w:pPr>
    </w:p>
    <w:p w14:paraId="03D282D6" w14:textId="77777777" w:rsidR="009E3EF0" w:rsidRPr="00997098" w:rsidRDefault="009E3EF0" w:rsidP="009E3EF0">
      <w:pPr>
        <w:numPr>
          <w:ilvl w:val="0"/>
          <w:numId w:val="5"/>
        </w:numPr>
        <w:tabs>
          <w:tab w:val="left" w:pos="851"/>
        </w:tabs>
        <w:spacing w:after="0" w:line="300" w:lineRule="exact"/>
        <w:rPr>
          <w:rFonts w:eastAsia="Times New Roman" w:cs="Arial"/>
          <w:sz w:val="24"/>
          <w:szCs w:val="24"/>
          <w:lang w:eastAsia="en-GB"/>
        </w:rPr>
      </w:pPr>
      <w:r w:rsidRPr="00997098">
        <w:rPr>
          <w:rFonts w:eastAsia="Times New Roman" w:cs="Arial"/>
          <w:sz w:val="24"/>
          <w:szCs w:val="24"/>
          <w:lang w:eastAsia="en-GB"/>
        </w:rPr>
        <w:t>The employee should be informed that they can appeal and how to make an appeal if they are no</w:t>
      </w:r>
      <w:r w:rsidR="001464C1" w:rsidRPr="00997098">
        <w:rPr>
          <w:rFonts w:eastAsia="Times New Roman" w:cs="Arial"/>
          <w:sz w:val="24"/>
          <w:szCs w:val="24"/>
          <w:lang w:eastAsia="en-GB"/>
        </w:rPr>
        <w:t>t content with the action taken</w:t>
      </w:r>
    </w:p>
    <w:p w14:paraId="3DF1F57A" w14:textId="77777777" w:rsidR="009E3EF0" w:rsidRPr="00997098" w:rsidRDefault="009E3EF0" w:rsidP="009E3EF0">
      <w:pPr>
        <w:overflowPunct w:val="0"/>
        <w:autoSpaceDE w:val="0"/>
        <w:autoSpaceDN w:val="0"/>
        <w:adjustRightInd w:val="0"/>
        <w:spacing w:after="0" w:line="300" w:lineRule="exact"/>
        <w:rPr>
          <w:rFonts w:eastAsia="Times New Roman" w:cs="Arial"/>
          <w:sz w:val="24"/>
          <w:szCs w:val="24"/>
          <w:lang w:eastAsia="en-GB"/>
        </w:rPr>
      </w:pPr>
    </w:p>
    <w:p w14:paraId="4EE38D5B" w14:textId="37C7A34A" w:rsidR="317671DF" w:rsidRDefault="317671DF" w:rsidP="317671DF">
      <w:pPr>
        <w:tabs>
          <w:tab w:val="left" w:pos="851"/>
        </w:tabs>
        <w:spacing w:after="0" w:line="300" w:lineRule="exact"/>
        <w:ind w:left="996" w:hanging="996"/>
        <w:rPr>
          <w:rFonts w:eastAsia="Times New Roman" w:cs="Arial"/>
          <w:b/>
          <w:bCs/>
          <w:sz w:val="24"/>
          <w:szCs w:val="24"/>
          <w:u w:val="single"/>
          <w:lang w:eastAsia="en-GB"/>
        </w:rPr>
      </w:pPr>
    </w:p>
    <w:p w14:paraId="78382F77" w14:textId="77777777" w:rsidR="00442D15" w:rsidRDefault="00442D15" w:rsidP="009E3EF0">
      <w:pPr>
        <w:tabs>
          <w:tab w:val="left" w:pos="851"/>
        </w:tabs>
        <w:suppressAutoHyphens/>
        <w:spacing w:after="0" w:line="300" w:lineRule="exact"/>
        <w:ind w:left="996" w:hanging="996"/>
        <w:rPr>
          <w:rFonts w:eastAsia="Times New Roman" w:cs="Arial"/>
          <w:b/>
          <w:bCs/>
          <w:spacing w:val="-3"/>
          <w:sz w:val="24"/>
          <w:szCs w:val="24"/>
          <w:u w:val="single"/>
          <w:lang w:eastAsia="en-GB"/>
        </w:rPr>
      </w:pPr>
    </w:p>
    <w:p w14:paraId="066329D5" w14:textId="482CC2C1" w:rsidR="009E3EF0" w:rsidRPr="002615FE" w:rsidRDefault="009E3EF0" w:rsidP="009E3EF0">
      <w:pPr>
        <w:tabs>
          <w:tab w:val="left" w:pos="851"/>
        </w:tabs>
        <w:suppressAutoHyphens/>
        <w:spacing w:after="0" w:line="300" w:lineRule="exact"/>
        <w:ind w:left="996" w:hanging="996"/>
        <w:rPr>
          <w:rFonts w:eastAsia="Times New Roman" w:cs="Arial"/>
          <w:b/>
          <w:bCs/>
          <w:spacing w:val="-3"/>
          <w:sz w:val="24"/>
          <w:szCs w:val="24"/>
          <w:u w:val="single"/>
          <w:lang w:eastAsia="en-GB"/>
        </w:rPr>
      </w:pPr>
      <w:r w:rsidRPr="002615FE">
        <w:rPr>
          <w:rFonts w:eastAsia="Times New Roman" w:cs="Arial"/>
          <w:b/>
          <w:bCs/>
          <w:spacing w:val="-3"/>
          <w:sz w:val="24"/>
          <w:szCs w:val="24"/>
          <w:u w:val="single"/>
          <w:lang w:eastAsia="en-GB"/>
        </w:rPr>
        <w:t>Stage 2 – Appeal</w:t>
      </w:r>
    </w:p>
    <w:p w14:paraId="7EB67414" w14:textId="77777777" w:rsidR="00264285" w:rsidRDefault="00264285" w:rsidP="009E3EF0">
      <w:pPr>
        <w:tabs>
          <w:tab w:val="left" w:pos="851"/>
        </w:tabs>
        <w:suppressAutoHyphens/>
        <w:spacing w:after="0" w:line="300" w:lineRule="exact"/>
        <w:rPr>
          <w:rFonts w:eastAsia="Times New Roman" w:cs="Arial"/>
          <w:sz w:val="24"/>
          <w:szCs w:val="24"/>
          <w:lang w:eastAsia="en-GB"/>
        </w:rPr>
      </w:pPr>
    </w:p>
    <w:p w14:paraId="2548820F" w14:textId="2867D4E2" w:rsidR="009E3EF0" w:rsidRPr="00997098" w:rsidRDefault="317671DF" w:rsidP="009E3EF0">
      <w:pPr>
        <w:tabs>
          <w:tab w:val="left" w:pos="851"/>
        </w:tabs>
        <w:suppressAutoHyphens/>
        <w:spacing w:after="0" w:line="300" w:lineRule="exact"/>
        <w:rPr>
          <w:rFonts w:eastAsia="Times New Roman" w:cs="Arial"/>
          <w:sz w:val="24"/>
          <w:szCs w:val="24"/>
          <w:lang w:eastAsia="en-GB"/>
        </w:rPr>
      </w:pPr>
      <w:r w:rsidRPr="317671DF">
        <w:rPr>
          <w:rFonts w:eastAsia="Times New Roman" w:cs="Arial"/>
          <w:sz w:val="24"/>
          <w:szCs w:val="24"/>
          <w:lang w:eastAsia="en-GB"/>
        </w:rPr>
        <w:t>If the employee is not satisfied with the outcome of the grievance procedure, then they are entitled to appeal within five working days.</w:t>
      </w:r>
    </w:p>
    <w:p w14:paraId="69B23D55" w14:textId="77777777" w:rsidR="009E3EF0" w:rsidRPr="00997098" w:rsidRDefault="009E3EF0" w:rsidP="009E3EF0">
      <w:pPr>
        <w:tabs>
          <w:tab w:val="left" w:pos="851"/>
        </w:tabs>
        <w:suppressAutoHyphens/>
        <w:spacing w:after="0" w:line="300" w:lineRule="exact"/>
        <w:rPr>
          <w:rFonts w:eastAsia="Times New Roman" w:cs="Arial"/>
          <w:sz w:val="24"/>
          <w:szCs w:val="24"/>
          <w:lang w:eastAsia="en-GB"/>
        </w:rPr>
      </w:pPr>
    </w:p>
    <w:p w14:paraId="75E7D572" w14:textId="77777777" w:rsidR="009E3EF0" w:rsidRPr="00997098" w:rsidRDefault="009E3EF0" w:rsidP="009E3EF0">
      <w:pPr>
        <w:tabs>
          <w:tab w:val="left" w:pos="851"/>
        </w:tabs>
        <w:suppressAutoHyphens/>
        <w:spacing w:after="0" w:line="300" w:lineRule="exact"/>
        <w:rPr>
          <w:rFonts w:eastAsia="Times New Roman" w:cs="Arial"/>
          <w:sz w:val="24"/>
          <w:szCs w:val="24"/>
          <w:lang w:eastAsia="en-GB"/>
        </w:rPr>
      </w:pPr>
      <w:r w:rsidRPr="00997098">
        <w:rPr>
          <w:rFonts w:eastAsia="Times New Roman" w:cs="Arial"/>
          <w:sz w:val="24"/>
          <w:szCs w:val="24"/>
          <w:lang w:eastAsia="en-GB"/>
        </w:rPr>
        <w:t>The employee should let the employer know the grounds for their appeal, without unreasonable delay, in writing.</w:t>
      </w:r>
    </w:p>
    <w:p w14:paraId="59F46203" w14:textId="77777777" w:rsidR="009E3EF0" w:rsidRPr="00997098" w:rsidRDefault="009E3EF0" w:rsidP="009E3EF0">
      <w:pPr>
        <w:tabs>
          <w:tab w:val="left" w:pos="851"/>
        </w:tabs>
        <w:suppressAutoHyphens/>
        <w:spacing w:after="0" w:line="300" w:lineRule="exact"/>
        <w:rPr>
          <w:rFonts w:eastAsia="Times New Roman" w:cs="Arial"/>
          <w:sz w:val="24"/>
          <w:szCs w:val="24"/>
          <w:lang w:eastAsia="en-GB"/>
        </w:rPr>
      </w:pPr>
    </w:p>
    <w:p w14:paraId="409B5D37" w14:textId="112A8356" w:rsidR="00F12AEF" w:rsidRPr="00997098" w:rsidRDefault="009E3EF0" w:rsidP="009E3EF0">
      <w:pPr>
        <w:tabs>
          <w:tab w:val="left" w:pos="851"/>
        </w:tabs>
        <w:suppressAutoHyphens/>
        <w:spacing w:after="0" w:line="300" w:lineRule="exact"/>
        <w:rPr>
          <w:rFonts w:eastAsia="Times New Roman" w:cs="Arial"/>
          <w:sz w:val="24"/>
          <w:szCs w:val="24"/>
          <w:lang w:eastAsia="en-GB"/>
        </w:rPr>
      </w:pPr>
      <w:r w:rsidRPr="00997098">
        <w:rPr>
          <w:rFonts w:eastAsia="Times New Roman" w:cs="Arial"/>
          <w:sz w:val="24"/>
          <w:szCs w:val="24"/>
          <w:lang w:eastAsia="en-GB"/>
        </w:rPr>
        <w:t xml:space="preserve">The appeal will be heard by the Appeal Panel which must consist </w:t>
      </w:r>
      <w:r w:rsidR="00264285" w:rsidRPr="00997098">
        <w:rPr>
          <w:rFonts w:eastAsia="Times New Roman" w:cs="Arial"/>
          <w:sz w:val="24"/>
          <w:szCs w:val="24"/>
          <w:lang w:eastAsia="en-GB"/>
        </w:rPr>
        <w:t>of: -</w:t>
      </w:r>
    </w:p>
    <w:p w14:paraId="2353EE02" w14:textId="77777777" w:rsidR="009E3EF0" w:rsidRPr="00997098" w:rsidRDefault="009E3EF0" w:rsidP="009E3EF0">
      <w:pPr>
        <w:tabs>
          <w:tab w:val="left" w:pos="851"/>
        </w:tabs>
        <w:suppressAutoHyphens/>
        <w:spacing w:after="0" w:line="300" w:lineRule="exact"/>
        <w:rPr>
          <w:rFonts w:eastAsia="Times New Roman"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86"/>
      </w:tblGrid>
      <w:tr w:rsidR="009E3EF0" w:rsidRPr="00997098" w14:paraId="7801D363" w14:textId="77777777" w:rsidTr="00E8716F">
        <w:tc>
          <w:tcPr>
            <w:tcW w:w="4785" w:type="dxa"/>
            <w:shd w:val="clear" w:color="auto" w:fill="auto"/>
          </w:tcPr>
          <w:p w14:paraId="65DE9333" w14:textId="77777777" w:rsidR="009E3EF0" w:rsidRPr="00523D51" w:rsidRDefault="009E3EF0" w:rsidP="009E3EF0">
            <w:pPr>
              <w:spacing w:after="0" w:line="300" w:lineRule="atLeast"/>
              <w:outlineLvl w:val="1"/>
              <w:rPr>
                <w:rFonts w:eastAsia="Times New Roman" w:cs="Arial"/>
                <w:b/>
                <w:sz w:val="24"/>
                <w:szCs w:val="24"/>
                <w:lang w:eastAsia="en-GB"/>
              </w:rPr>
            </w:pPr>
            <w:r w:rsidRPr="00523D51">
              <w:rPr>
                <w:rFonts w:eastAsia="Times New Roman" w:cs="Arial"/>
                <w:b/>
                <w:sz w:val="24"/>
                <w:szCs w:val="24"/>
                <w:lang w:eastAsia="en-GB"/>
              </w:rPr>
              <w:lastRenderedPageBreak/>
              <w:t>Person making the Appeal</w:t>
            </w:r>
          </w:p>
        </w:tc>
        <w:tc>
          <w:tcPr>
            <w:tcW w:w="4785" w:type="dxa"/>
            <w:shd w:val="clear" w:color="auto" w:fill="auto"/>
          </w:tcPr>
          <w:p w14:paraId="26C1E884" w14:textId="77777777" w:rsidR="009E3EF0" w:rsidRPr="00523D51" w:rsidRDefault="009E3EF0" w:rsidP="009E3EF0">
            <w:pPr>
              <w:spacing w:after="0" w:line="300" w:lineRule="atLeast"/>
              <w:outlineLvl w:val="1"/>
              <w:rPr>
                <w:rFonts w:eastAsia="Times New Roman" w:cs="Arial"/>
                <w:b/>
                <w:sz w:val="24"/>
                <w:szCs w:val="24"/>
                <w:lang w:eastAsia="en-GB"/>
              </w:rPr>
            </w:pPr>
            <w:r w:rsidRPr="00523D51">
              <w:rPr>
                <w:rFonts w:eastAsia="Times New Roman" w:cs="Arial"/>
                <w:b/>
                <w:sz w:val="24"/>
                <w:szCs w:val="24"/>
                <w:lang w:eastAsia="en-GB"/>
              </w:rPr>
              <w:t>Appeal panel</w:t>
            </w:r>
          </w:p>
        </w:tc>
      </w:tr>
      <w:tr w:rsidR="009E3EF0" w:rsidRPr="00997098" w14:paraId="751F8675" w14:textId="77777777" w:rsidTr="00E8716F">
        <w:tc>
          <w:tcPr>
            <w:tcW w:w="4785" w:type="dxa"/>
            <w:shd w:val="clear" w:color="auto" w:fill="auto"/>
          </w:tcPr>
          <w:p w14:paraId="79176915" w14:textId="77777777" w:rsidR="009E3EF0" w:rsidRPr="00523D51" w:rsidRDefault="009E3EF0" w:rsidP="009E3EF0">
            <w:pPr>
              <w:spacing w:after="0" w:line="300" w:lineRule="atLeast"/>
              <w:outlineLvl w:val="1"/>
              <w:rPr>
                <w:rFonts w:eastAsia="Times New Roman" w:cs="Arial"/>
                <w:sz w:val="24"/>
                <w:szCs w:val="24"/>
                <w:lang w:eastAsia="en-GB"/>
              </w:rPr>
            </w:pPr>
            <w:r w:rsidRPr="00523D51">
              <w:rPr>
                <w:rFonts w:eastAsia="Times New Roman" w:cs="Arial"/>
                <w:sz w:val="24"/>
                <w:szCs w:val="24"/>
                <w:lang w:eastAsia="en-GB"/>
              </w:rPr>
              <w:t>Member of Staff</w:t>
            </w:r>
          </w:p>
        </w:tc>
        <w:tc>
          <w:tcPr>
            <w:tcW w:w="4785" w:type="dxa"/>
            <w:shd w:val="clear" w:color="auto" w:fill="auto"/>
          </w:tcPr>
          <w:p w14:paraId="12274F08" w14:textId="36EE703C" w:rsidR="009E3EF0" w:rsidRPr="00523D51" w:rsidRDefault="009E3EF0" w:rsidP="009E3EF0">
            <w:pPr>
              <w:numPr>
                <w:ilvl w:val="0"/>
                <w:numId w:val="6"/>
              </w:numPr>
              <w:spacing w:after="0" w:line="300" w:lineRule="atLeast"/>
              <w:outlineLvl w:val="1"/>
              <w:rPr>
                <w:rFonts w:eastAsia="Times New Roman" w:cs="Arial"/>
                <w:sz w:val="24"/>
                <w:szCs w:val="24"/>
                <w:lang w:eastAsia="en-GB"/>
              </w:rPr>
            </w:pPr>
            <w:r w:rsidRPr="00523D51">
              <w:rPr>
                <w:rFonts w:eastAsia="Times New Roman" w:cs="Arial"/>
                <w:sz w:val="24"/>
                <w:szCs w:val="24"/>
                <w:lang w:eastAsia="en-GB"/>
              </w:rPr>
              <w:t xml:space="preserve">Director not previously involved + </w:t>
            </w:r>
            <w:r w:rsidR="00A52801">
              <w:rPr>
                <w:rFonts w:eastAsia="Times New Roman" w:cs="Arial"/>
                <w:sz w:val="24"/>
                <w:szCs w:val="24"/>
                <w:lang w:eastAsia="en-GB"/>
              </w:rPr>
              <w:t>Executive</w:t>
            </w:r>
            <w:r w:rsidR="00660026" w:rsidRPr="00523D51">
              <w:rPr>
                <w:rFonts w:eastAsia="Times New Roman" w:cs="Arial"/>
                <w:sz w:val="24"/>
                <w:szCs w:val="24"/>
                <w:lang w:eastAsia="en-GB"/>
              </w:rPr>
              <w:t xml:space="preserve"> Director</w:t>
            </w:r>
            <w:r w:rsidR="000346C0" w:rsidRPr="00523D51">
              <w:rPr>
                <w:rFonts w:eastAsia="Times New Roman" w:cs="Arial"/>
                <w:sz w:val="24"/>
                <w:szCs w:val="24"/>
                <w:lang w:eastAsia="en-GB"/>
              </w:rPr>
              <w:t xml:space="preserve"> </w:t>
            </w:r>
          </w:p>
          <w:p w14:paraId="33EF0F02" w14:textId="3EDA8EEE" w:rsidR="009E3EF0" w:rsidRPr="00505699" w:rsidRDefault="00997098" w:rsidP="009E3EF0">
            <w:pPr>
              <w:numPr>
                <w:ilvl w:val="0"/>
                <w:numId w:val="6"/>
              </w:numPr>
              <w:spacing w:after="0" w:line="300" w:lineRule="atLeast"/>
              <w:outlineLvl w:val="1"/>
              <w:rPr>
                <w:rFonts w:eastAsia="Times New Roman" w:cs="Arial"/>
                <w:sz w:val="24"/>
                <w:szCs w:val="24"/>
                <w:lang w:eastAsia="en-GB"/>
              </w:rPr>
            </w:pPr>
            <w:r w:rsidRPr="00523D51">
              <w:rPr>
                <w:rFonts w:eastAsia="Times New Roman" w:cs="Arial"/>
                <w:sz w:val="24"/>
                <w:szCs w:val="24"/>
                <w:lang w:eastAsia="en-GB"/>
              </w:rPr>
              <w:t>Two D</w:t>
            </w:r>
            <w:r w:rsidR="009E3EF0" w:rsidRPr="00523D51">
              <w:rPr>
                <w:rFonts w:eastAsia="Times New Roman" w:cs="Arial"/>
                <w:sz w:val="24"/>
                <w:szCs w:val="24"/>
                <w:lang w:eastAsia="en-GB"/>
              </w:rPr>
              <w:t>irectors not previously involved</w:t>
            </w:r>
          </w:p>
        </w:tc>
      </w:tr>
      <w:tr w:rsidR="009E3EF0" w:rsidRPr="00997098" w14:paraId="5C99E7DF" w14:textId="77777777" w:rsidTr="00E8716F">
        <w:tc>
          <w:tcPr>
            <w:tcW w:w="4785" w:type="dxa"/>
            <w:shd w:val="clear" w:color="auto" w:fill="auto"/>
          </w:tcPr>
          <w:p w14:paraId="55762253" w14:textId="77777777" w:rsidR="009E3EF0" w:rsidRPr="00E1769A" w:rsidRDefault="009E3EF0" w:rsidP="009E3EF0">
            <w:pPr>
              <w:spacing w:after="0" w:line="300" w:lineRule="atLeast"/>
              <w:outlineLvl w:val="1"/>
              <w:rPr>
                <w:rFonts w:eastAsia="Times New Roman" w:cs="Arial"/>
                <w:sz w:val="24"/>
                <w:szCs w:val="24"/>
                <w:lang w:eastAsia="en-GB"/>
              </w:rPr>
            </w:pPr>
            <w:r w:rsidRPr="00E1769A">
              <w:rPr>
                <w:rFonts w:eastAsia="Times New Roman" w:cs="Arial"/>
                <w:sz w:val="24"/>
                <w:szCs w:val="24"/>
                <w:lang w:eastAsia="en-GB"/>
              </w:rPr>
              <w:t>Director</w:t>
            </w:r>
          </w:p>
        </w:tc>
        <w:tc>
          <w:tcPr>
            <w:tcW w:w="4785" w:type="dxa"/>
            <w:shd w:val="clear" w:color="auto" w:fill="auto"/>
          </w:tcPr>
          <w:p w14:paraId="300FB2AE" w14:textId="7A8E68F9" w:rsidR="009E3EF0" w:rsidRPr="00E1769A" w:rsidRDefault="00CA541F" w:rsidP="009E3EF0">
            <w:pPr>
              <w:numPr>
                <w:ilvl w:val="0"/>
                <w:numId w:val="7"/>
              </w:numPr>
              <w:spacing w:after="0" w:line="300" w:lineRule="atLeast"/>
              <w:outlineLvl w:val="1"/>
              <w:rPr>
                <w:rFonts w:eastAsia="Times New Roman" w:cs="Arial"/>
                <w:sz w:val="24"/>
                <w:szCs w:val="24"/>
                <w:lang w:eastAsia="en-GB"/>
              </w:rPr>
            </w:pPr>
            <w:r>
              <w:rPr>
                <w:rFonts w:eastAsia="Times New Roman" w:cs="Arial"/>
                <w:sz w:val="24"/>
                <w:szCs w:val="24"/>
                <w:lang w:eastAsia="en-GB"/>
              </w:rPr>
              <w:t>Executive</w:t>
            </w:r>
            <w:r w:rsidR="009D4C6D" w:rsidRPr="00E1769A">
              <w:rPr>
                <w:rFonts w:eastAsia="Times New Roman" w:cs="Arial"/>
                <w:sz w:val="24"/>
                <w:szCs w:val="24"/>
                <w:lang w:eastAsia="en-GB"/>
              </w:rPr>
              <w:t xml:space="preserve"> Director</w:t>
            </w:r>
            <w:r w:rsidR="009E3EF0" w:rsidRPr="00E1769A">
              <w:rPr>
                <w:rFonts w:eastAsia="Times New Roman" w:cs="Arial"/>
                <w:sz w:val="24"/>
                <w:szCs w:val="24"/>
                <w:lang w:eastAsia="en-GB"/>
              </w:rPr>
              <w:t xml:space="preserve"> and a </w:t>
            </w:r>
            <w:r w:rsidR="00151EA6" w:rsidRPr="00E1769A">
              <w:rPr>
                <w:rFonts w:eastAsia="Times New Roman" w:cs="Arial"/>
                <w:sz w:val="24"/>
                <w:szCs w:val="24"/>
                <w:lang w:eastAsia="en-GB"/>
              </w:rPr>
              <w:t>board member</w:t>
            </w:r>
          </w:p>
          <w:p w14:paraId="65467F98" w14:textId="57B8057B" w:rsidR="009E3EF0" w:rsidRPr="00E1769A" w:rsidRDefault="00151EA6" w:rsidP="00151EA6">
            <w:pPr>
              <w:numPr>
                <w:ilvl w:val="0"/>
                <w:numId w:val="7"/>
              </w:numPr>
              <w:spacing w:after="0" w:line="300" w:lineRule="atLeast"/>
              <w:outlineLvl w:val="1"/>
              <w:rPr>
                <w:rFonts w:eastAsia="Times New Roman" w:cs="Arial"/>
                <w:sz w:val="24"/>
                <w:szCs w:val="24"/>
                <w:lang w:eastAsia="en-GB"/>
              </w:rPr>
            </w:pPr>
            <w:r w:rsidRPr="00E1769A">
              <w:rPr>
                <w:rFonts w:eastAsia="Times New Roman" w:cs="Arial"/>
                <w:sz w:val="24"/>
                <w:szCs w:val="24"/>
                <w:lang w:eastAsia="en-GB"/>
              </w:rPr>
              <w:t>Two board members</w:t>
            </w:r>
            <w:r w:rsidR="009E3EF0" w:rsidRPr="00E1769A">
              <w:rPr>
                <w:rFonts w:eastAsia="Times New Roman" w:cs="Arial"/>
                <w:sz w:val="24"/>
                <w:szCs w:val="24"/>
                <w:lang w:eastAsia="en-GB"/>
              </w:rPr>
              <w:t xml:space="preserve"> if the </w:t>
            </w:r>
            <w:r w:rsidR="00CA541F">
              <w:rPr>
                <w:rFonts w:eastAsia="Times New Roman" w:cs="Arial"/>
                <w:sz w:val="24"/>
                <w:szCs w:val="24"/>
                <w:lang w:eastAsia="en-GB"/>
              </w:rPr>
              <w:t>Executive</w:t>
            </w:r>
            <w:r w:rsidR="009D4C6D" w:rsidRPr="00E1769A">
              <w:rPr>
                <w:rFonts w:eastAsia="Times New Roman" w:cs="Arial"/>
                <w:sz w:val="24"/>
                <w:szCs w:val="24"/>
                <w:lang w:eastAsia="en-GB"/>
              </w:rPr>
              <w:t xml:space="preserve"> Director</w:t>
            </w:r>
            <w:r w:rsidR="009E3EF0" w:rsidRPr="00E1769A">
              <w:rPr>
                <w:rFonts w:eastAsia="Times New Roman" w:cs="Arial"/>
                <w:sz w:val="24"/>
                <w:szCs w:val="24"/>
                <w:lang w:eastAsia="en-GB"/>
              </w:rPr>
              <w:t xml:space="preserve"> was involved at stage 1</w:t>
            </w:r>
          </w:p>
        </w:tc>
      </w:tr>
      <w:tr w:rsidR="009E3EF0" w:rsidRPr="00997098" w14:paraId="69718A52" w14:textId="77777777" w:rsidTr="00E8716F">
        <w:tc>
          <w:tcPr>
            <w:tcW w:w="4785" w:type="dxa"/>
            <w:shd w:val="clear" w:color="auto" w:fill="auto"/>
          </w:tcPr>
          <w:p w14:paraId="1761474E" w14:textId="16D80117" w:rsidR="009E3EF0" w:rsidRPr="007221D2" w:rsidRDefault="007D05A5" w:rsidP="009E3EF0">
            <w:pPr>
              <w:spacing w:after="0" w:line="300" w:lineRule="atLeast"/>
              <w:outlineLvl w:val="1"/>
              <w:rPr>
                <w:rFonts w:eastAsia="Times New Roman" w:cs="Arial"/>
                <w:sz w:val="24"/>
                <w:szCs w:val="24"/>
                <w:lang w:eastAsia="en-GB"/>
              </w:rPr>
            </w:pPr>
            <w:r>
              <w:rPr>
                <w:rFonts w:eastAsia="Times New Roman" w:cs="Arial"/>
                <w:sz w:val="24"/>
                <w:szCs w:val="24"/>
                <w:lang w:eastAsia="en-GB"/>
              </w:rPr>
              <w:t>Executive</w:t>
            </w:r>
            <w:r w:rsidR="009D4C6D" w:rsidRPr="007221D2">
              <w:rPr>
                <w:rFonts w:eastAsia="Times New Roman" w:cs="Arial"/>
                <w:sz w:val="24"/>
                <w:szCs w:val="24"/>
                <w:lang w:eastAsia="en-GB"/>
              </w:rPr>
              <w:t xml:space="preserve"> Director</w:t>
            </w:r>
          </w:p>
        </w:tc>
        <w:tc>
          <w:tcPr>
            <w:tcW w:w="4785" w:type="dxa"/>
            <w:shd w:val="clear" w:color="auto" w:fill="auto"/>
          </w:tcPr>
          <w:p w14:paraId="09F94764" w14:textId="77777777" w:rsidR="009E3EF0" w:rsidRPr="007221D2" w:rsidRDefault="009E3EF0" w:rsidP="009E3EF0">
            <w:pPr>
              <w:numPr>
                <w:ilvl w:val="0"/>
                <w:numId w:val="8"/>
              </w:numPr>
              <w:spacing w:after="0" w:line="300" w:lineRule="atLeast"/>
              <w:outlineLvl w:val="1"/>
              <w:rPr>
                <w:rFonts w:eastAsia="Times New Roman" w:cs="Arial"/>
                <w:sz w:val="24"/>
                <w:szCs w:val="24"/>
                <w:lang w:eastAsia="en-GB"/>
              </w:rPr>
            </w:pPr>
            <w:r w:rsidRPr="007221D2">
              <w:rPr>
                <w:rFonts w:eastAsia="Times New Roman" w:cs="Arial"/>
                <w:sz w:val="24"/>
                <w:szCs w:val="24"/>
                <w:lang w:eastAsia="en-GB"/>
              </w:rPr>
              <w:t xml:space="preserve">The Chair and a </w:t>
            </w:r>
            <w:r w:rsidR="00151EA6" w:rsidRPr="007221D2">
              <w:rPr>
                <w:rFonts w:eastAsia="Times New Roman" w:cs="Arial"/>
                <w:sz w:val="24"/>
                <w:szCs w:val="24"/>
                <w:lang w:eastAsia="en-GB"/>
              </w:rPr>
              <w:t>Director</w:t>
            </w:r>
          </w:p>
          <w:p w14:paraId="3B3488D1" w14:textId="77777777" w:rsidR="009E3EF0" w:rsidRPr="007221D2" w:rsidRDefault="009E3EF0" w:rsidP="00151EA6">
            <w:pPr>
              <w:numPr>
                <w:ilvl w:val="0"/>
                <w:numId w:val="8"/>
              </w:numPr>
              <w:spacing w:after="0" w:line="300" w:lineRule="atLeast"/>
              <w:outlineLvl w:val="1"/>
              <w:rPr>
                <w:rFonts w:eastAsia="Times New Roman" w:cs="Arial"/>
                <w:sz w:val="24"/>
                <w:szCs w:val="24"/>
                <w:lang w:eastAsia="en-GB"/>
              </w:rPr>
            </w:pPr>
            <w:r w:rsidRPr="007221D2">
              <w:rPr>
                <w:rFonts w:eastAsia="Times New Roman" w:cs="Arial"/>
                <w:sz w:val="24"/>
                <w:szCs w:val="24"/>
                <w:lang w:eastAsia="en-GB"/>
              </w:rPr>
              <w:t xml:space="preserve">Two </w:t>
            </w:r>
            <w:r w:rsidR="00151EA6" w:rsidRPr="007221D2">
              <w:rPr>
                <w:rFonts w:eastAsia="Times New Roman" w:cs="Arial"/>
                <w:sz w:val="24"/>
                <w:szCs w:val="24"/>
                <w:lang w:eastAsia="en-GB"/>
              </w:rPr>
              <w:t>board members</w:t>
            </w:r>
            <w:r w:rsidRPr="007221D2">
              <w:rPr>
                <w:rFonts w:eastAsia="Times New Roman" w:cs="Arial"/>
                <w:sz w:val="24"/>
                <w:szCs w:val="24"/>
                <w:lang w:eastAsia="en-GB"/>
              </w:rPr>
              <w:t xml:space="preserve"> if the Chair has been involved at stage 1</w:t>
            </w:r>
          </w:p>
        </w:tc>
      </w:tr>
    </w:tbl>
    <w:p w14:paraId="43D4682C" w14:textId="77777777" w:rsidR="009E3EF0" w:rsidRPr="00997098" w:rsidRDefault="009E3EF0" w:rsidP="009E3EF0">
      <w:pPr>
        <w:tabs>
          <w:tab w:val="left" w:pos="851"/>
        </w:tabs>
        <w:suppressAutoHyphens/>
        <w:spacing w:after="0" w:line="300" w:lineRule="exact"/>
        <w:rPr>
          <w:rFonts w:eastAsia="Times New Roman" w:cs="Arial"/>
          <w:sz w:val="24"/>
          <w:szCs w:val="24"/>
          <w:lang w:eastAsia="en-GB"/>
        </w:rPr>
      </w:pPr>
    </w:p>
    <w:p w14:paraId="46AD278A" w14:textId="1B9DBDFE" w:rsidR="009E3EF0" w:rsidRPr="00997098" w:rsidRDefault="009E3EF0" w:rsidP="009E3EF0">
      <w:pPr>
        <w:tabs>
          <w:tab w:val="left" w:pos="851"/>
        </w:tabs>
        <w:suppressAutoHyphens/>
        <w:spacing w:after="0" w:line="300" w:lineRule="exact"/>
        <w:rPr>
          <w:rFonts w:eastAsia="Times New Roman" w:cs="Arial"/>
          <w:spacing w:val="-3"/>
          <w:sz w:val="24"/>
          <w:szCs w:val="24"/>
          <w:lang w:eastAsia="en-GB"/>
        </w:rPr>
      </w:pPr>
      <w:r w:rsidRPr="00997098">
        <w:rPr>
          <w:rFonts w:eastAsia="Times New Roman" w:cs="Arial"/>
          <w:sz w:val="24"/>
          <w:szCs w:val="24"/>
          <w:lang w:eastAsia="en-GB"/>
        </w:rPr>
        <w:t>The Appeal Panel should aim to meet no later than</w:t>
      </w:r>
      <w:r w:rsidR="00EB716F">
        <w:rPr>
          <w:rFonts w:eastAsia="Times New Roman" w:cs="Arial"/>
          <w:sz w:val="24"/>
          <w:szCs w:val="24"/>
          <w:lang w:eastAsia="en-GB"/>
        </w:rPr>
        <w:t xml:space="preserve"> ten</w:t>
      </w:r>
      <w:r w:rsidRPr="00997098">
        <w:rPr>
          <w:rFonts w:eastAsia="Times New Roman" w:cs="Arial"/>
          <w:sz w:val="24"/>
          <w:szCs w:val="24"/>
          <w:lang w:eastAsia="en-GB"/>
        </w:rPr>
        <w:t xml:space="preserve"> working days after the appeal is received. Following the appeal meeting the employee will be informed of the final decision, which will be confirmed in writing to them </w:t>
      </w:r>
      <w:r w:rsidRPr="00997098">
        <w:rPr>
          <w:rFonts w:eastAsia="Times New Roman" w:cs="Arial"/>
          <w:spacing w:val="-3"/>
          <w:sz w:val="24"/>
          <w:szCs w:val="24"/>
          <w:lang w:eastAsia="en-GB"/>
        </w:rPr>
        <w:t xml:space="preserve">within </w:t>
      </w:r>
      <w:r w:rsidR="004C08AD">
        <w:rPr>
          <w:rFonts w:eastAsia="Times New Roman" w:cs="Arial"/>
          <w:spacing w:val="-3"/>
          <w:sz w:val="24"/>
          <w:szCs w:val="24"/>
          <w:lang w:eastAsia="en-GB"/>
        </w:rPr>
        <w:t>ten</w:t>
      </w:r>
      <w:r w:rsidRPr="00997098">
        <w:rPr>
          <w:rFonts w:eastAsia="Times New Roman" w:cs="Arial"/>
          <w:spacing w:val="-3"/>
          <w:sz w:val="24"/>
          <w:szCs w:val="24"/>
          <w:lang w:eastAsia="en-GB"/>
        </w:rPr>
        <w:t xml:space="preserve"> working days.</w:t>
      </w:r>
    </w:p>
    <w:p w14:paraId="7BD2C4E0" w14:textId="77777777" w:rsidR="009E3EF0" w:rsidRPr="00997098" w:rsidRDefault="009E3EF0" w:rsidP="009E3EF0">
      <w:pPr>
        <w:tabs>
          <w:tab w:val="left" w:pos="851"/>
        </w:tabs>
        <w:suppressAutoHyphens/>
        <w:spacing w:after="0" w:line="300" w:lineRule="exact"/>
        <w:rPr>
          <w:rFonts w:eastAsia="Times New Roman" w:cs="Arial"/>
          <w:spacing w:val="-3"/>
          <w:sz w:val="24"/>
          <w:szCs w:val="24"/>
          <w:lang w:eastAsia="en-GB"/>
        </w:rPr>
      </w:pPr>
    </w:p>
    <w:p w14:paraId="5FD7CD38" w14:textId="77777777" w:rsidR="009E3EF0" w:rsidRPr="00997098" w:rsidRDefault="009E3EF0" w:rsidP="009E3EF0">
      <w:pPr>
        <w:tabs>
          <w:tab w:val="left" w:pos="851"/>
        </w:tabs>
        <w:suppressAutoHyphens/>
        <w:spacing w:after="0" w:line="300" w:lineRule="exact"/>
        <w:rPr>
          <w:rFonts w:eastAsia="Times New Roman" w:cs="Arial"/>
          <w:spacing w:val="-3"/>
          <w:sz w:val="24"/>
          <w:szCs w:val="24"/>
          <w:lang w:eastAsia="en-GB"/>
        </w:rPr>
      </w:pPr>
      <w:r w:rsidRPr="00997098">
        <w:rPr>
          <w:rFonts w:eastAsia="Times New Roman" w:cs="Arial"/>
          <w:spacing w:val="-3"/>
          <w:sz w:val="24"/>
          <w:szCs w:val="24"/>
          <w:lang w:eastAsia="en-GB"/>
        </w:rPr>
        <w:t xml:space="preserve">The decision of the Appeal Panel is final. </w:t>
      </w:r>
    </w:p>
    <w:p w14:paraId="74E8C351" w14:textId="77777777" w:rsidR="009E3EF0" w:rsidRPr="00997098" w:rsidRDefault="009E3EF0" w:rsidP="009E3EF0">
      <w:pPr>
        <w:tabs>
          <w:tab w:val="left" w:pos="851"/>
        </w:tabs>
        <w:suppressAutoHyphens/>
        <w:spacing w:after="0" w:line="300" w:lineRule="exact"/>
        <w:rPr>
          <w:rFonts w:eastAsia="Times New Roman" w:cs="Arial"/>
          <w:spacing w:val="-3"/>
          <w:sz w:val="24"/>
          <w:szCs w:val="24"/>
          <w:lang w:eastAsia="en-GB"/>
        </w:rPr>
      </w:pPr>
    </w:p>
    <w:p w14:paraId="209A02CC" w14:textId="77777777" w:rsidR="009E3EF0" w:rsidRPr="002615FE" w:rsidRDefault="009E3EF0" w:rsidP="009E3EF0">
      <w:pPr>
        <w:tabs>
          <w:tab w:val="left" w:pos="851"/>
        </w:tabs>
        <w:suppressAutoHyphens/>
        <w:spacing w:after="0" w:line="300" w:lineRule="exact"/>
        <w:rPr>
          <w:rFonts w:eastAsia="Times New Roman" w:cs="Arial"/>
          <w:b/>
          <w:i/>
          <w:spacing w:val="-3"/>
          <w:sz w:val="24"/>
          <w:szCs w:val="24"/>
          <w:u w:val="single"/>
          <w:lang w:eastAsia="en-GB"/>
        </w:rPr>
      </w:pPr>
      <w:r w:rsidRPr="002615FE">
        <w:rPr>
          <w:rFonts w:eastAsia="Times New Roman" w:cs="Arial"/>
          <w:b/>
          <w:i/>
          <w:spacing w:val="-3"/>
          <w:sz w:val="24"/>
          <w:szCs w:val="24"/>
          <w:u w:val="single"/>
          <w:lang w:eastAsia="en-GB"/>
        </w:rPr>
        <w:t>Note</w:t>
      </w:r>
    </w:p>
    <w:p w14:paraId="5AE013A4" w14:textId="24CB071F" w:rsidR="009E3EF0" w:rsidRPr="00174772" w:rsidRDefault="009E3EF0" w:rsidP="009E3EF0">
      <w:pPr>
        <w:tabs>
          <w:tab w:val="left" w:pos="851"/>
        </w:tabs>
        <w:suppressAutoHyphens/>
        <w:spacing w:after="0" w:line="300" w:lineRule="exact"/>
        <w:rPr>
          <w:rFonts w:eastAsia="Times New Roman" w:cs="Arial"/>
          <w:i/>
          <w:spacing w:val="-3"/>
          <w:sz w:val="24"/>
          <w:szCs w:val="24"/>
          <w:lang w:eastAsia="en-GB"/>
        </w:rPr>
      </w:pPr>
      <w:r w:rsidRPr="00997098">
        <w:rPr>
          <w:rFonts w:eastAsia="Times New Roman" w:cs="Arial"/>
          <w:i/>
          <w:spacing w:val="-3"/>
          <w:sz w:val="24"/>
          <w:szCs w:val="24"/>
          <w:lang w:eastAsia="en-GB"/>
        </w:rPr>
        <w:t xml:space="preserve">The role of the </w:t>
      </w:r>
      <w:r w:rsidR="00001FC9" w:rsidRPr="00997098">
        <w:rPr>
          <w:rFonts w:eastAsia="Times New Roman" w:cs="Arial"/>
          <w:i/>
          <w:spacing w:val="-3"/>
          <w:sz w:val="24"/>
          <w:szCs w:val="24"/>
          <w:lang w:eastAsia="en-GB"/>
        </w:rPr>
        <w:t xml:space="preserve">Executive Director </w:t>
      </w:r>
      <w:r w:rsidRPr="00997098">
        <w:rPr>
          <w:rFonts w:eastAsia="Times New Roman" w:cs="Arial"/>
          <w:i/>
          <w:spacing w:val="-3"/>
          <w:sz w:val="24"/>
          <w:szCs w:val="24"/>
          <w:lang w:eastAsia="en-GB"/>
        </w:rPr>
        <w:t xml:space="preserve">in this procedure shall be filled by any such person or persons as may be nominated by the </w:t>
      </w:r>
      <w:r w:rsidR="00EA7EEE">
        <w:rPr>
          <w:rFonts w:eastAsia="Times New Roman" w:cs="Arial"/>
          <w:i/>
          <w:spacing w:val="-3"/>
          <w:sz w:val="24"/>
          <w:szCs w:val="24"/>
          <w:lang w:eastAsia="en-GB"/>
        </w:rPr>
        <w:t>Managing</w:t>
      </w:r>
      <w:r w:rsidR="009D4C6D" w:rsidRPr="00997098">
        <w:rPr>
          <w:rFonts w:eastAsia="Times New Roman" w:cs="Arial"/>
          <w:i/>
          <w:spacing w:val="-3"/>
          <w:sz w:val="24"/>
          <w:szCs w:val="24"/>
          <w:lang w:eastAsia="en-GB"/>
        </w:rPr>
        <w:t xml:space="preserve"> Director</w:t>
      </w:r>
      <w:r w:rsidRPr="00997098">
        <w:rPr>
          <w:rFonts w:eastAsia="Times New Roman" w:cs="Arial"/>
          <w:i/>
          <w:spacing w:val="-3"/>
          <w:sz w:val="24"/>
          <w:szCs w:val="24"/>
          <w:lang w:eastAsia="en-GB"/>
        </w:rPr>
        <w:t xml:space="preserve"> in their absence. </w:t>
      </w:r>
    </w:p>
    <w:sectPr w:rsidR="009E3EF0" w:rsidRPr="00174772" w:rsidSect="00DB1509">
      <w:headerReference w:type="default" r:id="rId8"/>
      <w:footerReference w:type="default" r:id="rId9"/>
      <w:headerReference w:type="first" r:id="rId10"/>
      <w:footerReference w:type="first" r:id="rId11"/>
      <w:pgSz w:w="11906" w:h="16838" w:code="9"/>
      <w:pgMar w:top="1418" w:right="1134" w:bottom="1701" w:left="1418" w:header="567" w:footer="42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C0E9A" w14:textId="77777777" w:rsidR="00DB1509" w:rsidRDefault="00DB1509" w:rsidP="009E3EF0">
      <w:pPr>
        <w:spacing w:after="0" w:line="240" w:lineRule="auto"/>
      </w:pPr>
      <w:r>
        <w:separator/>
      </w:r>
    </w:p>
  </w:endnote>
  <w:endnote w:type="continuationSeparator" w:id="0">
    <w:p w14:paraId="05262E08" w14:textId="77777777" w:rsidR="00DB1509" w:rsidRDefault="00DB1509" w:rsidP="009E3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8867563"/>
      <w:docPartObj>
        <w:docPartGallery w:val="Page Numbers (Bottom of Page)"/>
        <w:docPartUnique/>
      </w:docPartObj>
    </w:sdtPr>
    <w:sdtContent>
      <w:sdt>
        <w:sdtPr>
          <w:id w:val="860082579"/>
          <w:docPartObj>
            <w:docPartGallery w:val="Page Numbers (Top of Page)"/>
            <w:docPartUnique/>
          </w:docPartObj>
        </w:sdtPr>
        <w:sdtContent>
          <w:p w14:paraId="7C663D83" w14:textId="77EA7762" w:rsidR="00E8716F" w:rsidRDefault="00E8716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C113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C1134">
              <w:rPr>
                <w:b/>
                <w:bCs/>
                <w:noProof/>
              </w:rPr>
              <w:t>5</w:t>
            </w:r>
            <w:r>
              <w:rPr>
                <w:b/>
                <w:bCs/>
                <w:sz w:val="24"/>
                <w:szCs w:val="24"/>
              </w:rPr>
              <w:fldChar w:fldCharType="end"/>
            </w:r>
          </w:p>
        </w:sdtContent>
      </w:sdt>
    </w:sdtContent>
  </w:sdt>
  <w:p w14:paraId="7952B357" w14:textId="77777777" w:rsidR="00E8716F" w:rsidRDefault="00E871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60126" w14:textId="77777777" w:rsidR="00E8716F" w:rsidRPr="004C4E51" w:rsidRDefault="00E8716F" w:rsidP="00E8716F">
    <w:pPr>
      <w:pStyle w:val="Footer"/>
      <w:spacing w:line="240" w:lineRule="atLeast"/>
      <w:ind w:left="-6"/>
      <w:jc w:val="right"/>
      <w:rPr>
        <w:color w:val="33333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E2365" w14:textId="77777777" w:rsidR="00DB1509" w:rsidRDefault="00DB1509" w:rsidP="009E3EF0">
      <w:pPr>
        <w:spacing w:after="0" w:line="240" w:lineRule="auto"/>
      </w:pPr>
      <w:r>
        <w:separator/>
      </w:r>
    </w:p>
  </w:footnote>
  <w:footnote w:type="continuationSeparator" w:id="0">
    <w:p w14:paraId="6CFA7C59" w14:textId="77777777" w:rsidR="00DB1509" w:rsidRDefault="00DB1509" w:rsidP="009E3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E4897" w14:textId="5FE45E31" w:rsidR="004505B7" w:rsidRPr="00442D15" w:rsidRDefault="00442D15" w:rsidP="00442D15">
    <w:pPr>
      <w:pStyle w:val="Header"/>
    </w:pPr>
    <w:r w:rsidRPr="00997098">
      <w:rPr>
        <w:rFonts w:cs="Arial"/>
        <w:noProof/>
        <w:sz w:val="24"/>
        <w:szCs w:val="24"/>
        <w:lang w:val="en-US"/>
      </w:rPr>
      <w:drawing>
        <wp:anchor distT="0" distB="0" distL="114300" distR="114300" simplePos="0" relativeHeight="251661312" behindDoc="1" locked="0" layoutInCell="1" allowOverlap="1" wp14:anchorId="56FE5B16" wp14:editId="4B9BE6F4">
          <wp:simplePos x="0" y="0"/>
          <wp:positionH relativeFrom="margin">
            <wp:align>center</wp:align>
          </wp:positionH>
          <wp:positionV relativeFrom="paragraph">
            <wp:posOffset>-142875</wp:posOffset>
          </wp:positionV>
          <wp:extent cx="1518285" cy="818515"/>
          <wp:effectExtent l="0" t="0" r="5715" b="635"/>
          <wp:wrapTight wrapText="bothSides">
            <wp:wrapPolygon edited="0">
              <wp:start x="0" y="0"/>
              <wp:lineTo x="0" y="21114"/>
              <wp:lineTo x="21410" y="21114"/>
              <wp:lineTo x="21410" y="0"/>
              <wp:lineTo x="0" y="0"/>
            </wp:wrapPolygon>
          </wp:wrapTight>
          <wp:docPr id="1" name="Picture 1" descr="http://www.socialincubatoreast.org.uk/wp-content/uploads/2015/06/TurtleDoveLogo-Black-287x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ocialincubatoreast.org.uk/wp-content/uploads/2015/06/TurtleDoveLogo-Black-287x17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8185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42EAA" w14:textId="13AB0345" w:rsidR="003E599D" w:rsidRPr="003E599D" w:rsidRDefault="003E599D" w:rsidP="003E599D">
    <w:pPr>
      <w:keepNext/>
      <w:keepLines/>
      <w:widowControl w:val="0"/>
      <w:spacing w:after="0" w:line="270" w:lineRule="exact"/>
      <w:jc w:val="right"/>
      <w:outlineLvl w:val="0"/>
      <w:rPr>
        <w:rFonts w:cs="Arial"/>
        <w:color w:val="000000"/>
        <w:sz w:val="24"/>
        <w:szCs w:val="24"/>
      </w:rPr>
    </w:pPr>
    <w:r w:rsidRPr="003E599D">
      <w:rPr>
        <w:rFonts w:cs="Arial"/>
        <w:color w:val="000000"/>
        <w:sz w:val="24"/>
        <w:szCs w:val="24"/>
      </w:rPr>
      <w:t>Grievance Policy</w:t>
    </w:r>
  </w:p>
  <w:p w14:paraId="2B6085BA" w14:textId="18AF1D46" w:rsidR="00E8716F" w:rsidRDefault="00E8716F" w:rsidP="003E599D">
    <w:r>
      <w:rPr>
        <w:noProof/>
        <w:lang w:val="en-US"/>
      </w:rPr>
      <mc:AlternateContent>
        <mc:Choice Requires="wps">
          <w:drawing>
            <wp:anchor distT="0" distB="0" distL="114300" distR="114300" simplePos="0" relativeHeight="251659264" behindDoc="0" locked="0" layoutInCell="1" allowOverlap="1" wp14:anchorId="5418C7CD" wp14:editId="1102C42C">
              <wp:simplePos x="0" y="0"/>
              <wp:positionH relativeFrom="column">
                <wp:posOffset>-439420</wp:posOffset>
              </wp:positionH>
              <wp:positionV relativeFrom="paragraph">
                <wp:posOffset>-147955</wp:posOffset>
              </wp:positionV>
              <wp:extent cx="297815" cy="41465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41465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5F75661" w14:textId="77777777" w:rsidR="00E8716F" w:rsidRPr="002401F3" w:rsidRDefault="00E8716F" w:rsidP="00E8716F"/>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18C7CD" id="_x0000_t202" coordsize="21600,21600" o:spt="202" path="m,l,21600r21600,l21600,xe">
              <v:stroke joinstyle="miter"/>
              <v:path gradientshapeok="t" o:connecttype="rect"/>
            </v:shapetype>
            <v:shape id="Text Box 2" o:spid="_x0000_s1026" type="#_x0000_t202" style="position:absolute;margin-left:-34.6pt;margin-top:-11.65pt;width:23.45pt;height:32.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" stroked="f">
              <v:textbox style="mso-fit-shape-to-text:t">
                <w:txbxContent>
                  <w:p w14:paraId="75F75661" w14:textId="77777777" w:rsidR="00E8716F" w:rsidRPr="002401F3" w:rsidRDefault="00E8716F" w:rsidP="00E8716F"/>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884FB9E"/>
    <w:lvl w:ilvl="0">
      <w:numFmt w:val="decimal"/>
      <w:lvlText w:val="*"/>
      <w:lvlJc w:val="left"/>
      <w:pPr>
        <w:ind w:left="0" w:firstLine="0"/>
      </w:pPr>
    </w:lvl>
  </w:abstractNum>
  <w:abstractNum w:abstractNumId="1" w15:restartNumberingAfterBreak="0">
    <w:nsid w:val="0B172E78"/>
    <w:multiLevelType w:val="hybridMultilevel"/>
    <w:tmpl w:val="DE6455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D90583"/>
    <w:multiLevelType w:val="hybridMultilevel"/>
    <w:tmpl w:val="2C6A6C8C"/>
    <w:lvl w:ilvl="0" w:tplc="777A175C">
      <w:start w:val="1"/>
      <w:numFmt w:val="bullet"/>
      <w:lvlText w:val=""/>
      <w:lvlJc w:val="left"/>
      <w:pPr>
        <w:tabs>
          <w:tab w:val="num" w:pos="680"/>
        </w:tabs>
        <w:ind w:left="680" w:hanging="283"/>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2DFE291A"/>
    <w:multiLevelType w:val="hybridMultilevel"/>
    <w:tmpl w:val="1D92D0C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DE5314C"/>
    <w:multiLevelType w:val="hybridMultilevel"/>
    <w:tmpl w:val="F8CC32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FA7C34"/>
    <w:multiLevelType w:val="hybridMultilevel"/>
    <w:tmpl w:val="4CDCFA90"/>
    <w:lvl w:ilvl="0" w:tplc="3ACC126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607887"/>
    <w:multiLevelType w:val="hybridMultilevel"/>
    <w:tmpl w:val="6A1C47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86E32D6"/>
    <w:multiLevelType w:val="hybridMultilevel"/>
    <w:tmpl w:val="F58C9CA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9FE739D"/>
    <w:multiLevelType w:val="hybridMultilevel"/>
    <w:tmpl w:val="096271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530079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8539504">
    <w:abstractNumId w:val="0"/>
    <w:lvlOverride w:ilvl="0">
      <w:lvl w:ilvl="0">
        <w:numFmt w:val="bullet"/>
        <w:lvlText w:val=""/>
        <w:legacy w:legacy="1" w:legacySpace="0" w:legacyIndent="283"/>
        <w:lvlJc w:val="left"/>
        <w:pPr>
          <w:ind w:left="283" w:hanging="283"/>
        </w:pPr>
        <w:rPr>
          <w:rFonts w:ascii="Symbol" w:hAnsi="Symbol" w:hint="default"/>
        </w:rPr>
      </w:lvl>
    </w:lvlOverride>
  </w:num>
  <w:num w:numId="3" w16cid:durableId="704912311">
    <w:abstractNumId w:val="4"/>
  </w:num>
  <w:num w:numId="4" w16cid:durableId="751244569">
    <w:abstractNumId w:val="8"/>
  </w:num>
  <w:num w:numId="5" w16cid:durableId="1262449115">
    <w:abstractNumId w:val="1"/>
  </w:num>
  <w:num w:numId="6" w16cid:durableId="515854048">
    <w:abstractNumId w:val="3"/>
  </w:num>
  <w:num w:numId="7" w16cid:durableId="767192966">
    <w:abstractNumId w:val="6"/>
  </w:num>
  <w:num w:numId="8" w16cid:durableId="979652291">
    <w:abstractNumId w:val="7"/>
  </w:num>
  <w:num w:numId="9" w16cid:durableId="10465696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F0"/>
    <w:rsid w:val="00001FC9"/>
    <w:rsid w:val="0000532A"/>
    <w:rsid w:val="000346C0"/>
    <w:rsid w:val="00036C63"/>
    <w:rsid w:val="00141F9C"/>
    <w:rsid w:val="001464C1"/>
    <w:rsid w:val="00151EA6"/>
    <w:rsid w:val="00172F50"/>
    <w:rsid w:val="00174772"/>
    <w:rsid w:val="00177228"/>
    <w:rsid w:val="0020261F"/>
    <w:rsid w:val="00233FA0"/>
    <w:rsid w:val="002615FE"/>
    <w:rsid w:val="00264285"/>
    <w:rsid w:val="002E32E9"/>
    <w:rsid w:val="00324738"/>
    <w:rsid w:val="00335476"/>
    <w:rsid w:val="00393DFE"/>
    <w:rsid w:val="003E599D"/>
    <w:rsid w:val="003F7A36"/>
    <w:rsid w:val="00442D15"/>
    <w:rsid w:val="00442F82"/>
    <w:rsid w:val="004505B7"/>
    <w:rsid w:val="00466D01"/>
    <w:rsid w:val="004C08AD"/>
    <w:rsid w:val="00505699"/>
    <w:rsid w:val="00523D51"/>
    <w:rsid w:val="00530F47"/>
    <w:rsid w:val="005901F1"/>
    <w:rsid w:val="0059056C"/>
    <w:rsid w:val="006475E3"/>
    <w:rsid w:val="00660026"/>
    <w:rsid w:val="006649EA"/>
    <w:rsid w:val="00691C7D"/>
    <w:rsid w:val="006F1003"/>
    <w:rsid w:val="00710CFD"/>
    <w:rsid w:val="007221D2"/>
    <w:rsid w:val="0079205C"/>
    <w:rsid w:val="007C1134"/>
    <w:rsid w:val="007D05A5"/>
    <w:rsid w:val="007E32F4"/>
    <w:rsid w:val="00801D40"/>
    <w:rsid w:val="00827BED"/>
    <w:rsid w:val="008C2089"/>
    <w:rsid w:val="0093084C"/>
    <w:rsid w:val="009535AB"/>
    <w:rsid w:val="009670CC"/>
    <w:rsid w:val="0098689C"/>
    <w:rsid w:val="00997098"/>
    <w:rsid w:val="009A2EC9"/>
    <w:rsid w:val="009D4C6D"/>
    <w:rsid w:val="009E3EF0"/>
    <w:rsid w:val="00A10A4C"/>
    <w:rsid w:val="00A403BE"/>
    <w:rsid w:val="00A52801"/>
    <w:rsid w:val="00A85A07"/>
    <w:rsid w:val="00B20EC8"/>
    <w:rsid w:val="00B73F9D"/>
    <w:rsid w:val="00BB2BEE"/>
    <w:rsid w:val="00C10101"/>
    <w:rsid w:val="00C131DA"/>
    <w:rsid w:val="00C254D9"/>
    <w:rsid w:val="00C2724B"/>
    <w:rsid w:val="00C85F7B"/>
    <w:rsid w:val="00CA541F"/>
    <w:rsid w:val="00CB0644"/>
    <w:rsid w:val="00D23CA9"/>
    <w:rsid w:val="00D3529A"/>
    <w:rsid w:val="00D61873"/>
    <w:rsid w:val="00D85AE4"/>
    <w:rsid w:val="00DB1509"/>
    <w:rsid w:val="00DE1169"/>
    <w:rsid w:val="00E07CFF"/>
    <w:rsid w:val="00E1769A"/>
    <w:rsid w:val="00E605CF"/>
    <w:rsid w:val="00E729A2"/>
    <w:rsid w:val="00E8716F"/>
    <w:rsid w:val="00EA7EEE"/>
    <w:rsid w:val="00EB716F"/>
    <w:rsid w:val="00EE694B"/>
    <w:rsid w:val="00F12AEF"/>
    <w:rsid w:val="00F23395"/>
    <w:rsid w:val="00F668CC"/>
    <w:rsid w:val="00FA444E"/>
    <w:rsid w:val="317671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BC09A9"/>
  <w15:docId w15:val="{ABF48A4B-26AE-234F-A76F-1241FB104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E3E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EF0"/>
  </w:style>
  <w:style w:type="paragraph" w:styleId="Header">
    <w:name w:val="header"/>
    <w:basedOn w:val="Normal"/>
    <w:link w:val="HeaderChar"/>
    <w:uiPriority w:val="99"/>
    <w:unhideWhenUsed/>
    <w:rsid w:val="009E3E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EF0"/>
  </w:style>
  <w:style w:type="paragraph" w:styleId="ListParagraph">
    <w:name w:val="List Paragraph"/>
    <w:basedOn w:val="Normal"/>
    <w:uiPriority w:val="34"/>
    <w:qFormat/>
    <w:rsid w:val="00EE694B"/>
    <w:pPr>
      <w:ind w:left="720"/>
      <w:contextualSpacing/>
    </w:pPr>
  </w:style>
  <w:style w:type="paragraph" w:styleId="NoSpacing">
    <w:name w:val="No Spacing"/>
    <w:uiPriority w:val="1"/>
    <w:qFormat/>
    <w:rsid w:val="00F23395"/>
    <w:pPr>
      <w:spacing w:after="0" w:line="240" w:lineRule="auto"/>
    </w:pPr>
  </w:style>
  <w:style w:type="paragraph" w:customStyle="1" w:styleId="Body">
    <w:name w:val="Body"/>
    <w:rsid w:val="009A2EC9"/>
    <w:pPr>
      <w:spacing w:after="0" w:line="240" w:lineRule="auto"/>
    </w:pPr>
    <w:rPr>
      <w:rFonts w:ascii="Cambria" w:eastAsia="Arial Unicode MS" w:hAnsi="Cambria"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79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9A27A-F9C7-A640-8EDE-0EB5C405C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1101</Words>
  <Characters>6277</Characters>
  <Application>Microsoft Office Word</Application>
  <DocSecurity>0</DocSecurity>
  <Lines>52</Lines>
  <Paragraphs>14</Paragraphs>
  <ScaleCrop>false</ScaleCrop>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Charlotte-Fay White</dc:creator>
  <cp:lastModifiedBy>Miriam Storey</cp:lastModifiedBy>
  <cp:revision>11</cp:revision>
  <cp:lastPrinted>2021-09-16T16:35:00Z</cp:lastPrinted>
  <dcterms:created xsi:type="dcterms:W3CDTF">2021-01-13T12:44:00Z</dcterms:created>
  <dcterms:modified xsi:type="dcterms:W3CDTF">2024-02-16T15:23:00Z</dcterms:modified>
</cp:coreProperties>
</file>