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78FEDC" w14:textId="1DE078A0" w:rsidR="001656F7" w:rsidRPr="009A129F" w:rsidRDefault="001656F7" w:rsidP="001656F7">
      <w:pPr>
        <w:spacing w:after="0" w:line="240" w:lineRule="auto"/>
        <w:jc w:val="center"/>
        <w:rPr>
          <w:rFonts w:eastAsia="Times New Roman" w:cs="Arial"/>
          <w:b/>
          <w:sz w:val="24"/>
          <w:szCs w:val="24"/>
          <w:lang w:eastAsia="en-GB"/>
        </w:rPr>
      </w:pPr>
    </w:p>
    <w:p w14:paraId="2CD5FA17" w14:textId="7CBAE25E" w:rsidR="00A97025" w:rsidRPr="009A129F" w:rsidRDefault="00A97025" w:rsidP="001656F7">
      <w:pPr>
        <w:spacing w:after="0" w:line="240" w:lineRule="auto"/>
        <w:jc w:val="center"/>
        <w:rPr>
          <w:rFonts w:eastAsia="Times New Roman" w:cs="Arial"/>
          <w:b/>
          <w:sz w:val="24"/>
          <w:szCs w:val="24"/>
          <w:lang w:eastAsia="en-GB"/>
        </w:rPr>
      </w:pPr>
    </w:p>
    <w:p w14:paraId="27E818BA" w14:textId="77777777" w:rsidR="00A97025" w:rsidRPr="009A129F" w:rsidRDefault="00A97025" w:rsidP="001656F7">
      <w:pPr>
        <w:spacing w:after="0" w:line="240" w:lineRule="auto"/>
        <w:jc w:val="center"/>
        <w:rPr>
          <w:rFonts w:eastAsia="Times New Roman" w:cs="Arial"/>
          <w:b/>
          <w:sz w:val="24"/>
          <w:szCs w:val="24"/>
          <w:lang w:eastAsia="en-GB"/>
        </w:rPr>
      </w:pPr>
    </w:p>
    <w:p w14:paraId="0E095F48" w14:textId="77777777" w:rsidR="00A97025" w:rsidRPr="009A129F" w:rsidRDefault="00A97025" w:rsidP="001656F7">
      <w:pPr>
        <w:spacing w:after="0" w:line="240" w:lineRule="auto"/>
        <w:jc w:val="center"/>
        <w:rPr>
          <w:rFonts w:eastAsia="Times New Roman" w:cs="Arial"/>
          <w:b/>
          <w:sz w:val="24"/>
          <w:szCs w:val="24"/>
          <w:lang w:eastAsia="en-GB"/>
        </w:rPr>
      </w:pPr>
    </w:p>
    <w:p w14:paraId="3FC003C6" w14:textId="77777777" w:rsidR="00A97025" w:rsidRPr="007933D7" w:rsidRDefault="00A97025" w:rsidP="001656F7">
      <w:pPr>
        <w:spacing w:after="0" w:line="240" w:lineRule="auto"/>
        <w:jc w:val="center"/>
        <w:rPr>
          <w:rFonts w:ascii="Arial" w:eastAsia="Times New Roman" w:hAnsi="Arial" w:cs="Arial"/>
          <w:b/>
          <w:sz w:val="24"/>
          <w:szCs w:val="24"/>
          <w:lang w:eastAsia="en-GB"/>
        </w:rPr>
      </w:pPr>
    </w:p>
    <w:p w14:paraId="445DA995" w14:textId="7DC97AA2" w:rsidR="001656F7" w:rsidRPr="00456D87" w:rsidRDefault="001656F7" w:rsidP="001656F7">
      <w:pPr>
        <w:spacing w:after="0" w:line="240" w:lineRule="auto"/>
        <w:jc w:val="center"/>
        <w:rPr>
          <w:rFonts w:eastAsia="Times New Roman" w:cstheme="minorHAnsi"/>
          <w:b/>
          <w:sz w:val="28"/>
          <w:szCs w:val="28"/>
          <w:lang w:eastAsia="en-GB"/>
        </w:rPr>
      </w:pPr>
      <w:r w:rsidRPr="00456D87">
        <w:rPr>
          <w:rFonts w:eastAsia="Times New Roman" w:cstheme="minorHAnsi"/>
          <w:b/>
          <w:sz w:val="28"/>
          <w:szCs w:val="28"/>
          <w:lang w:eastAsia="en-GB"/>
        </w:rPr>
        <w:t xml:space="preserve">Turtle Dove </w:t>
      </w:r>
      <w:r w:rsidR="00114E4E" w:rsidRPr="00456D87">
        <w:rPr>
          <w:rFonts w:eastAsia="Times New Roman" w:cstheme="minorHAnsi"/>
          <w:b/>
          <w:sz w:val="28"/>
          <w:szCs w:val="28"/>
          <w:lang w:eastAsia="en-GB"/>
        </w:rPr>
        <w:t>Cambridge Community Interest Company</w:t>
      </w:r>
      <w:r w:rsidR="00A17AE9" w:rsidRPr="00456D87">
        <w:rPr>
          <w:rFonts w:eastAsia="Times New Roman" w:cstheme="minorHAnsi"/>
          <w:b/>
          <w:sz w:val="28"/>
          <w:szCs w:val="28"/>
          <w:lang w:eastAsia="en-GB"/>
        </w:rPr>
        <w:br/>
      </w:r>
      <w:r w:rsidR="00A17AE9" w:rsidRPr="00456D87">
        <w:rPr>
          <w:rFonts w:eastAsia="Times New Roman" w:cstheme="minorHAnsi"/>
          <w:b/>
          <w:sz w:val="28"/>
          <w:szCs w:val="28"/>
          <w:lang w:eastAsia="en-GB"/>
        </w:rPr>
        <w:br/>
        <w:t>E</w:t>
      </w:r>
      <w:r w:rsidRPr="00456D87">
        <w:rPr>
          <w:rFonts w:eastAsia="Times New Roman" w:cstheme="minorHAnsi"/>
          <w:b/>
          <w:sz w:val="28"/>
          <w:szCs w:val="28"/>
          <w:lang w:eastAsia="en-GB"/>
        </w:rPr>
        <w:t>quality</w:t>
      </w:r>
      <w:r w:rsidR="00A17AE9" w:rsidRPr="00456D87">
        <w:rPr>
          <w:rFonts w:eastAsia="Times New Roman" w:cstheme="minorHAnsi"/>
          <w:b/>
          <w:sz w:val="28"/>
          <w:szCs w:val="28"/>
          <w:lang w:eastAsia="en-GB"/>
        </w:rPr>
        <w:t xml:space="preserve"> &amp; D</w:t>
      </w:r>
      <w:r w:rsidRPr="00456D87">
        <w:rPr>
          <w:rFonts w:eastAsia="Times New Roman" w:cstheme="minorHAnsi"/>
          <w:b/>
          <w:sz w:val="28"/>
          <w:szCs w:val="28"/>
          <w:lang w:eastAsia="en-GB"/>
        </w:rPr>
        <w:t xml:space="preserve">iversity </w:t>
      </w:r>
      <w:r w:rsidR="00A17AE9" w:rsidRPr="00456D87">
        <w:rPr>
          <w:rFonts w:eastAsia="Times New Roman" w:cstheme="minorHAnsi"/>
          <w:b/>
          <w:sz w:val="28"/>
          <w:szCs w:val="28"/>
          <w:lang w:eastAsia="en-GB"/>
        </w:rPr>
        <w:t>P</w:t>
      </w:r>
      <w:r w:rsidRPr="00456D87">
        <w:rPr>
          <w:rFonts w:eastAsia="Times New Roman" w:cstheme="minorHAnsi"/>
          <w:b/>
          <w:sz w:val="28"/>
          <w:szCs w:val="28"/>
          <w:lang w:eastAsia="en-GB"/>
        </w:rPr>
        <w:t>olicy</w:t>
      </w:r>
    </w:p>
    <w:p w14:paraId="583F8D1F" w14:textId="77777777" w:rsidR="001656F7" w:rsidRPr="00456D87" w:rsidRDefault="001656F7" w:rsidP="001656F7">
      <w:pPr>
        <w:spacing w:after="0" w:line="240" w:lineRule="auto"/>
        <w:jc w:val="center"/>
        <w:rPr>
          <w:rFonts w:eastAsia="Times New Roman" w:cstheme="minorHAnsi"/>
          <w:b/>
          <w:sz w:val="28"/>
          <w:szCs w:val="28"/>
          <w:lang w:eastAsia="en-GB"/>
        </w:rPr>
      </w:pPr>
    </w:p>
    <w:p w14:paraId="71303C78" w14:textId="3A9A32F4" w:rsidR="00756BE0" w:rsidRDefault="6835E9A8" w:rsidP="00756BE0">
      <w:pPr>
        <w:pStyle w:val="Body"/>
        <w:jc w:val="center"/>
        <w:rPr>
          <w:rFonts w:ascii="Calibri" w:eastAsia="Calibri" w:hAnsi="Calibri" w:cs="Calibri"/>
          <w:b/>
          <w:bCs/>
          <w:sz w:val="28"/>
          <w:szCs w:val="28"/>
        </w:rPr>
      </w:pPr>
      <w:r w:rsidRPr="6835E9A8">
        <w:rPr>
          <w:rFonts w:ascii="Calibri" w:hAnsi="Calibri"/>
          <w:b/>
          <w:bCs/>
          <w:sz w:val="28"/>
          <w:szCs w:val="28"/>
        </w:rPr>
        <w:t>Reviewed: January 2024</w:t>
      </w:r>
    </w:p>
    <w:p w14:paraId="628CBFA1" w14:textId="77777777" w:rsidR="00756BE0" w:rsidRDefault="00756BE0" w:rsidP="00756BE0">
      <w:pPr>
        <w:pStyle w:val="Body"/>
        <w:jc w:val="center"/>
        <w:rPr>
          <w:rFonts w:ascii="Calibri" w:eastAsia="Calibri" w:hAnsi="Calibri" w:cs="Calibri"/>
          <w:b/>
          <w:bCs/>
          <w:sz w:val="28"/>
          <w:szCs w:val="28"/>
        </w:rPr>
      </w:pPr>
    </w:p>
    <w:p w14:paraId="4CA05D07" w14:textId="495971C9" w:rsidR="00756BE0" w:rsidRDefault="6835E9A8" w:rsidP="00756BE0">
      <w:pPr>
        <w:pStyle w:val="Body"/>
        <w:jc w:val="center"/>
        <w:rPr>
          <w:rFonts w:ascii="Calibri" w:eastAsia="Calibri" w:hAnsi="Calibri" w:cs="Calibri"/>
          <w:b/>
          <w:bCs/>
          <w:sz w:val="28"/>
          <w:szCs w:val="28"/>
        </w:rPr>
      </w:pPr>
      <w:r w:rsidRPr="6835E9A8">
        <w:rPr>
          <w:rFonts w:ascii="Calibri" w:hAnsi="Calibri"/>
          <w:b/>
          <w:bCs/>
          <w:sz w:val="28"/>
          <w:szCs w:val="28"/>
        </w:rPr>
        <w:t>Review due: January 2025</w:t>
      </w:r>
    </w:p>
    <w:p w14:paraId="48870A12" w14:textId="77777777" w:rsidR="001656F7" w:rsidRPr="00456D87" w:rsidRDefault="001656F7" w:rsidP="00A17AE9">
      <w:pPr>
        <w:spacing w:after="0" w:line="240" w:lineRule="auto"/>
        <w:jc w:val="center"/>
        <w:rPr>
          <w:rFonts w:eastAsia="Times New Roman" w:cstheme="minorHAnsi"/>
          <w:b/>
          <w:sz w:val="28"/>
          <w:szCs w:val="28"/>
          <w:lang w:eastAsia="en-GB"/>
        </w:rPr>
      </w:pPr>
    </w:p>
    <w:p w14:paraId="7F9A1E0A" w14:textId="24710BDF" w:rsidR="001656F7" w:rsidRPr="009A129F" w:rsidRDefault="00456D87" w:rsidP="00456D87">
      <w:pPr>
        <w:tabs>
          <w:tab w:val="left" w:pos="6746"/>
        </w:tabs>
        <w:spacing w:after="0" w:line="240" w:lineRule="auto"/>
        <w:rPr>
          <w:rFonts w:eastAsia="Times New Roman" w:cs="Arial"/>
          <w:b/>
          <w:sz w:val="24"/>
          <w:szCs w:val="24"/>
          <w:lang w:eastAsia="en-GB"/>
        </w:rPr>
      </w:pPr>
      <w:r>
        <w:rPr>
          <w:rFonts w:eastAsia="Times New Roman" w:cs="Arial"/>
          <w:b/>
          <w:sz w:val="24"/>
          <w:szCs w:val="24"/>
          <w:lang w:eastAsia="en-GB"/>
        </w:rPr>
        <w:tab/>
      </w:r>
    </w:p>
    <w:p w14:paraId="567F6D1A" w14:textId="77777777" w:rsidR="001656F7" w:rsidRPr="009A129F" w:rsidRDefault="001656F7" w:rsidP="00A17AE9">
      <w:pPr>
        <w:spacing w:after="0" w:line="240" w:lineRule="auto"/>
        <w:jc w:val="center"/>
        <w:rPr>
          <w:rFonts w:eastAsia="Times New Roman" w:cs="Arial"/>
          <w:b/>
          <w:sz w:val="24"/>
          <w:szCs w:val="24"/>
          <w:lang w:eastAsia="en-GB"/>
        </w:rPr>
      </w:pPr>
    </w:p>
    <w:p w14:paraId="718967DE" w14:textId="77777777" w:rsidR="001656F7" w:rsidRPr="009A129F" w:rsidRDefault="001656F7" w:rsidP="00A17AE9">
      <w:pPr>
        <w:spacing w:after="0" w:line="240" w:lineRule="auto"/>
        <w:jc w:val="center"/>
        <w:rPr>
          <w:rFonts w:eastAsia="Times New Roman" w:cs="Arial"/>
          <w:b/>
          <w:sz w:val="24"/>
          <w:szCs w:val="24"/>
          <w:lang w:eastAsia="en-GB"/>
        </w:rPr>
      </w:pPr>
    </w:p>
    <w:p w14:paraId="3F629F4B" w14:textId="77777777" w:rsidR="001656F7" w:rsidRPr="009A129F" w:rsidRDefault="001656F7" w:rsidP="00A17AE9">
      <w:pPr>
        <w:spacing w:after="0" w:line="240" w:lineRule="auto"/>
        <w:jc w:val="center"/>
        <w:rPr>
          <w:rFonts w:eastAsia="Times New Roman" w:cs="Arial"/>
          <w:b/>
          <w:sz w:val="24"/>
          <w:szCs w:val="24"/>
          <w:lang w:eastAsia="en-GB"/>
        </w:rPr>
      </w:pPr>
    </w:p>
    <w:p w14:paraId="4585CC99" w14:textId="77777777" w:rsidR="001656F7" w:rsidRPr="009A129F" w:rsidRDefault="001656F7" w:rsidP="00A17AE9">
      <w:pPr>
        <w:spacing w:after="0" w:line="240" w:lineRule="auto"/>
        <w:jc w:val="center"/>
        <w:rPr>
          <w:rFonts w:eastAsia="Times New Roman" w:cs="Arial"/>
          <w:b/>
          <w:sz w:val="24"/>
          <w:szCs w:val="24"/>
          <w:lang w:eastAsia="en-GB"/>
        </w:rPr>
      </w:pPr>
    </w:p>
    <w:p w14:paraId="3906E6F2" w14:textId="77777777" w:rsidR="001656F7" w:rsidRPr="009A129F" w:rsidRDefault="001656F7" w:rsidP="00A17AE9">
      <w:pPr>
        <w:spacing w:after="0" w:line="240" w:lineRule="auto"/>
        <w:jc w:val="center"/>
        <w:rPr>
          <w:rFonts w:eastAsia="Times New Roman" w:cs="Arial"/>
          <w:b/>
          <w:sz w:val="24"/>
          <w:szCs w:val="24"/>
          <w:lang w:eastAsia="en-GB"/>
        </w:rPr>
      </w:pPr>
    </w:p>
    <w:p w14:paraId="58D691D4" w14:textId="77777777" w:rsidR="001656F7" w:rsidRPr="009A129F" w:rsidRDefault="001656F7" w:rsidP="00A17AE9">
      <w:pPr>
        <w:spacing w:after="0" w:line="240" w:lineRule="auto"/>
        <w:jc w:val="center"/>
        <w:rPr>
          <w:rFonts w:eastAsia="Times New Roman" w:cs="Arial"/>
          <w:b/>
          <w:sz w:val="24"/>
          <w:szCs w:val="24"/>
          <w:lang w:eastAsia="en-GB"/>
        </w:rPr>
      </w:pPr>
    </w:p>
    <w:p w14:paraId="3AA54988" w14:textId="77777777" w:rsidR="001656F7" w:rsidRPr="009A129F" w:rsidRDefault="001656F7" w:rsidP="00A17AE9">
      <w:pPr>
        <w:spacing w:after="0" w:line="240" w:lineRule="auto"/>
        <w:jc w:val="center"/>
        <w:rPr>
          <w:rFonts w:eastAsia="Times New Roman" w:cs="Arial"/>
          <w:b/>
          <w:sz w:val="24"/>
          <w:szCs w:val="24"/>
          <w:lang w:eastAsia="en-GB"/>
        </w:rPr>
      </w:pPr>
    </w:p>
    <w:p w14:paraId="7202C63D" w14:textId="77777777" w:rsidR="001656F7" w:rsidRPr="009A129F" w:rsidRDefault="001656F7" w:rsidP="00A17AE9">
      <w:pPr>
        <w:spacing w:after="0" w:line="240" w:lineRule="auto"/>
        <w:jc w:val="center"/>
        <w:rPr>
          <w:rFonts w:eastAsia="Times New Roman" w:cs="Arial"/>
          <w:b/>
          <w:sz w:val="24"/>
          <w:szCs w:val="24"/>
          <w:lang w:eastAsia="en-GB"/>
        </w:rPr>
      </w:pPr>
    </w:p>
    <w:p w14:paraId="6F7BF836" w14:textId="77777777" w:rsidR="001656F7" w:rsidRPr="009A129F" w:rsidRDefault="001656F7" w:rsidP="00A17AE9">
      <w:pPr>
        <w:spacing w:after="0" w:line="240" w:lineRule="auto"/>
        <w:jc w:val="center"/>
        <w:rPr>
          <w:rFonts w:eastAsia="Times New Roman" w:cs="Arial"/>
          <w:b/>
          <w:sz w:val="24"/>
          <w:szCs w:val="24"/>
          <w:lang w:eastAsia="en-GB"/>
        </w:rPr>
      </w:pPr>
    </w:p>
    <w:p w14:paraId="01EE18BF" w14:textId="77777777" w:rsidR="001656F7" w:rsidRPr="009A129F" w:rsidRDefault="001656F7" w:rsidP="00A17AE9">
      <w:pPr>
        <w:spacing w:after="0" w:line="240" w:lineRule="auto"/>
        <w:jc w:val="center"/>
        <w:rPr>
          <w:rFonts w:eastAsia="Times New Roman" w:cs="Arial"/>
          <w:b/>
          <w:sz w:val="24"/>
          <w:szCs w:val="24"/>
          <w:lang w:eastAsia="en-GB"/>
        </w:rPr>
      </w:pPr>
    </w:p>
    <w:p w14:paraId="263804DF" w14:textId="77777777" w:rsidR="001656F7" w:rsidRPr="009A129F" w:rsidRDefault="001656F7" w:rsidP="00A17AE9">
      <w:pPr>
        <w:spacing w:after="0" w:line="240" w:lineRule="auto"/>
        <w:jc w:val="center"/>
        <w:rPr>
          <w:rFonts w:eastAsia="Times New Roman" w:cs="Arial"/>
          <w:b/>
          <w:sz w:val="24"/>
          <w:szCs w:val="24"/>
          <w:lang w:eastAsia="en-GB"/>
        </w:rPr>
      </w:pPr>
    </w:p>
    <w:p w14:paraId="4E1F9C4E" w14:textId="77777777" w:rsidR="001656F7" w:rsidRPr="009A129F" w:rsidRDefault="001656F7" w:rsidP="00A17AE9">
      <w:pPr>
        <w:spacing w:after="0" w:line="240" w:lineRule="auto"/>
        <w:jc w:val="center"/>
        <w:rPr>
          <w:rFonts w:eastAsia="Times New Roman" w:cs="Arial"/>
          <w:b/>
          <w:sz w:val="24"/>
          <w:szCs w:val="24"/>
          <w:lang w:eastAsia="en-GB"/>
        </w:rPr>
      </w:pPr>
    </w:p>
    <w:p w14:paraId="2DBC3D25" w14:textId="77777777" w:rsidR="001656F7" w:rsidRPr="009A129F" w:rsidRDefault="001656F7" w:rsidP="00A17AE9">
      <w:pPr>
        <w:spacing w:after="0" w:line="240" w:lineRule="auto"/>
        <w:jc w:val="center"/>
        <w:rPr>
          <w:rFonts w:eastAsia="Times New Roman" w:cs="Arial"/>
          <w:b/>
          <w:sz w:val="24"/>
          <w:szCs w:val="24"/>
          <w:lang w:eastAsia="en-GB"/>
        </w:rPr>
      </w:pPr>
    </w:p>
    <w:p w14:paraId="298281FE" w14:textId="77777777" w:rsidR="001656F7" w:rsidRPr="009A129F" w:rsidRDefault="001656F7" w:rsidP="00A17AE9">
      <w:pPr>
        <w:spacing w:after="0" w:line="240" w:lineRule="auto"/>
        <w:jc w:val="center"/>
        <w:rPr>
          <w:rFonts w:eastAsia="Times New Roman" w:cs="Arial"/>
          <w:b/>
          <w:sz w:val="24"/>
          <w:szCs w:val="24"/>
          <w:lang w:eastAsia="en-GB"/>
        </w:rPr>
      </w:pPr>
    </w:p>
    <w:p w14:paraId="0EC1C70A" w14:textId="77777777" w:rsidR="001656F7" w:rsidRPr="009A129F" w:rsidRDefault="001656F7" w:rsidP="00A17AE9">
      <w:pPr>
        <w:spacing w:after="0" w:line="240" w:lineRule="auto"/>
        <w:jc w:val="center"/>
        <w:rPr>
          <w:rFonts w:eastAsia="Times New Roman" w:cs="Arial"/>
          <w:b/>
          <w:sz w:val="24"/>
          <w:szCs w:val="24"/>
          <w:lang w:eastAsia="en-GB"/>
        </w:rPr>
      </w:pPr>
    </w:p>
    <w:p w14:paraId="3AFD9556" w14:textId="77777777" w:rsidR="001656F7" w:rsidRPr="009A129F" w:rsidRDefault="001656F7" w:rsidP="00A17AE9">
      <w:pPr>
        <w:spacing w:after="0" w:line="240" w:lineRule="auto"/>
        <w:jc w:val="center"/>
        <w:rPr>
          <w:rFonts w:eastAsia="Times New Roman" w:cs="Arial"/>
          <w:b/>
          <w:sz w:val="24"/>
          <w:szCs w:val="24"/>
          <w:lang w:eastAsia="en-GB"/>
        </w:rPr>
      </w:pPr>
    </w:p>
    <w:p w14:paraId="2D56E1C1" w14:textId="77777777" w:rsidR="001656F7" w:rsidRPr="009A129F" w:rsidRDefault="001656F7" w:rsidP="00A17AE9">
      <w:pPr>
        <w:spacing w:after="0" w:line="240" w:lineRule="auto"/>
        <w:jc w:val="center"/>
        <w:rPr>
          <w:rFonts w:eastAsia="Times New Roman" w:cs="Arial"/>
          <w:b/>
          <w:sz w:val="24"/>
          <w:szCs w:val="24"/>
          <w:lang w:eastAsia="en-GB"/>
        </w:rPr>
      </w:pPr>
    </w:p>
    <w:p w14:paraId="791F76F6" w14:textId="77777777" w:rsidR="001656F7" w:rsidRPr="009A129F" w:rsidRDefault="001656F7" w:rsidP="00A17AE9">
      <w:pPr>
        <w:spacing w:after="0" w:line="240" w:lineRule="auto"/>
        <w:jc w:val="center"/>
        <w:rPr>
          <w:rFonts w:eastAsia="Times New Roman" w:cs="Arial"/>
          <w:b/>
          <w:sz w:val="24"/>
          <w:szCs w:val="24"/>
          <w:lang w:eastAsia="en-GB"/>
        </w:rPr>
      </w:pPr>
    </w:p>
    <w:p w14:paraId="4723B101" w14:textId="77777777" w:rsidR="001656F7" w:rsidRPr="009A129F" w:rsidRDefault="001656F7" w:rsidP="00A17AE9">
      <w:pPr>
        <w:spacing w:after="0" w:line="240" w:lineRule="auto"/>
        <w:jc w:val="center"/>
        <w:rPr>
          <w:rFonts w:eastAsia="Times New Roman" w:cs="Arial"/>
          <w:b/>
          <w:sz w:val="24"/>
          <w:szCs w:val="24"/>
          <w:lang w:eastAsia="en-GB"/>
        </w:rPr>
      </w:pPr>
    </w:p>
    <w:p w14:paraId="3F4A5419" w14:textId="77777777" w:rsidR="001656F7" w:rsidRPr="009A129F" w:rsidRDefault="001656F7" w:rsidP="00A17AE9">
      <w:pPr>
        <w:spacing w:after="0" w:line="240" w:lineRule="auto"/>
        <w:jc w:val="center"/>
        <w:rPr>
          <w:rFonts w:eastAsia="Times New Roman" w:cs="Arial"/>
          <w:b/>
          <w:sz w:val="24"/>
          <w:szCs w:val="24"/>
          <w:lang w:eastAsia="en-GB"/>
        </w:rPr>
      </w:pPr>
    </w:p>
    <w:p w14:paraId="218909AB" w14:textId="77777777" w:rsidR="001656F7" w:rsidRPr="009A129F" w:rsidRDefault="001656F7" w:rsidP="00A17AE9">
      <w:pPr>
        <w:spacing w:after="0" w:line="240" w:lineRule="auto"/>
        <w:jc w:val="center"/>
        <w:rPr>
          <w:rFonts w:eastAsia="Times New Roman" w:cs="Arial"/>
          <w:b/>
          <w:sz w:val="24"/>
          <w:szCs w:val="24"/>
          <w:lang w:eastAsia="en-GB"/>
        </w:rPr>
      </w:pPr>
    </w:p>
    <w:p w14:paraId="21449CA5" w14:textId="77777777" w:rsidR="001656F7" w:rsidRPr="009A129F" w:rsidRDefault="001656F7" w:rsidP="00A17AE9">
      <w:pPr>
        <w:spacing w:after="0" w:line="240" w:lineRule="auto"/>
        <w:jc w:val="center"/>
        <w:rPr>
          <w:rFonts w:eastAsia="Times New Roman" w:cs="Arial"/>
          <w:b/>
          <w:sz w:val="24"/>
          <w:szCs w:val="24"/>
          <w:lang w:eastAsia="en-GB"/>
        </w:rPr>
      </w:pPr>
    </w:p>
    <w:p w14:paraId="603A3045" w14:textId="77777777" w:rsidR="001656F7" w:rsidRPr="009A129F" w:rsidRDefault="001656F7" w:rsidP="00A17AE9">
      <w:pPr>
        <w:spacing w:after="0" w:line="240" w:lineRule="auto"/>
        <w:jc w:val="center"/>
        <w:rPr>
          <w:rFonts w:eastAsia="Times New Roman" w:cs="Arial"/>
          <w:b/>
          <w:sz w:val="24"/>
          <w:szCs w:val="24"/>
          <w:lang w:eastAsia="en-GB"/>
        </w:rPr>
      </w:pPr>
    </w:p>
    <w:p w14:paraId="335AA81A" w14:textId="77777777" w:rsidR="001656F7" w:rsidRPr="009A129F" w:rsidRDefault="001656F7" w:rsidP="00A17AE9">
      <w:pPr>
        <w:spacing w:after="0" w:line="240" w:lineRule="auto"/>
        <w:jc w:val="center"/>
        <w:rPr>
          <w:rFonts w:eastAsia="Times New Roman" w:cs="Arial"/>
          <w:b/>
          <w:sz w:val="24"/>
          <w:szCs w:val="24"/>
          <w:lang w:eastAsia="en-GB"/>
        </w:rPr>
      </w:pPr>
    </w:p>
    <w:p w14:paraId="37EFA98A" w14:textId="77777777" w:rsidR="001656F7" w:rsidRPr="009A129F" w:rsidRDefault="001656F7" w:rsidP="00A17AE9">
      <w:pPr>
        <w:spacing w:after="0" w:line="240" w:lineRule="auto"/>
        <w:jc w:val="center"/>
        <w:rPr>
          <w:rFonts w:eastAsia="Times New Roman" w:cs="Arial"/>
          <w:b/>
          <w:sz w:val="24"/>
          <w:szCs w:val="24"/>
          <w:lang w:eastAsia="en-GB"/>
        </w:rPr>
      </w:pPr>
    </w:p>
    <w:p w14:paraId="0047E08A" w14:textId="77777777" w:rsidR="001656F7" w:rsidRPr="009A129F" w:rsidRDefault="001656F7" w:rsidP="00A17AE9">
      <w:pPr>
        <w:spacing w:after="0" w:line="240" w:lineRule="auto"/>
        <w:jc w:val="center"/>
        <w:rPr>
          <w:rFonts w:eastAsia="Times New Roman" w:cs="Arial"/>
          <w:b/>
          <w:sz w:val="24"/>
          <w:szCs w:val="24"/>
          <w:lang w:eastAsia="en-GB"/>
        </w:rPr>
      </w:pPr>
    </w:p>
    <w:p w14:paraId="39AF6500" w14:textId="77777777" w:rsidR="0051079F" w:rsidRPr="009A129F" w:rsidRDefault="0051079F" w:rsidP="00934EED">
      <w:pPr>
        <w:spacing w:after="0" w:line="240" w:lineRule="auto"/>
        <w:rPr>
          <w:rFonts w:eastAsia="Times New Roman" w:cs="Arial"/>
          <w:b/>
          <w:sz w:val="24"/>
          <w:szCs w:val="24"/>
          <w:lang w:eastAsia="en-GB"/>
        </w:rPr>
      </w:pPr>
    </w:p>
    <w:p w14:paraId="72677901" w14:textId="77777777" w:rsidR="0051079F" w:rsidRPr="009A129F" w:rsidRDefault="0051079F" w:rsidP="00934EED">
      <w:pPr>
        <w:spacing w:after="0" w:line="240" w:lineRule="auto"/>
        <w:rPr>
          <w:rFonts w:eastAsia="Times New Roman" w:cs="Arial"/>
          <w:b/>
          <w:sz w:val="24"/>
          <w:szCs w:val="24"/>
          <w:lang w:eastAsia="en-GB"/>
        </w:rPr>
      </w:pPr>
    </w:p>
    <w:p w14:paraId="72E78C40" w14:textId="77777777" w:rsidR="00CB3286" w:rsidRPr="009A129F" w:rsidRDefault="00CB3286" w:rsidP="00934EED">
      <w:pPr>
        <w:spacing w:after="0" w:line="240" w:lineRule="auto"/>
        <w:rPr>
          <w:rFonts w:eastAsia="Times New Roman" w:cs="Arial"/>
          <w:b/>
          <w:sz w:val="24"/>
          <w:szCs w:val="24"/>
          <w:lang w:eastAsia="en-GB"/>
        </w:rPr>
      </w:pPr>
    </w:p>
    <w:p w14:paraId="7CCBC481" w14:textId="77777777" w:rsidR="0040204D" w:rsidRPr="00C21607" w:rsidRDefault="0040204D" w:rsidP="00934EED">
      <w:pPr>
        <w:spacing w:after="0" w:line="240" w:lineRule="auto"/>
        <w:rPr>
          <w:rFonts w:ascii="Arial" w:eastAsia="Times New Roman" w:hAnsi="Arial" w:cs="Arial"/>
          <w:b/>
          <w:lang w:eastAsia="en-GB"/>
        </w:rPr>
      </w:pPr>
    </w:p>
    <w:p w14:paraId="1720890C" w14:textId="77777777" w:rsidR="00C162C7" w:rsidRPr="00C21607" w:rsidRDefault="00C162C7" w:rsidP="00934EED">
      <w:pPr>
        <w:spacing w:after="0" w:line="240" w:lineRule="auto"/>
        <w:rPr>
          <w:rFonts w:ascii="Arial" w:eastAsia="Times New Roman" w:hAnsi="Arial" w:cs="Arial"/>
          <w:b/>
          <w:lang w:eastAsia="en-GB"/>
        </w:rPr>
      </w:pPr>
    </w:p>
    <w:p w14:paraId="303E895E" w14:textId="77777777" w:rsidR="0040204D" w:rsidRPr="00C21607" w:rsidRDefault="0040204D" w:rsidP="00934EED">
      <w:pPr>
        <w:spacing w:after="0" w:line="240" w:lineRule="auto"/>
        <w:rPr>
          <w:rFonts w:ascii="Arial" w:eastAsia="Times New Roman" w:hAnsi="Arial" w:cs="Arial"/>
          <w:b/>
          <w:lang w:eastAsia="en-GB"/>
        </w:rPr>
      </w:pPr>
    </w:p>
    <w:p w14:paraId="6A28A267" w14:textId="77777777" w:rsidR="0040204D" w:rsidRPr="00C21607" w:rsidRDefault="0040204D" w:rsidP="00934EED">
      <w:pPr>
        <w:spacing w:after="0" w:line="240" w:lineRule="auto"/>
        <w:rPr>
          <w:rFonts w:ascii="Arial" w:eastAsia="Times New Roman" w:hAnsi="Arial" w:cs="Arial"/>
          <w:b/>
          <w:lang w:eastAsia="en-GB"/>
        </w:rPr>
      </w:pPr>
    </w:p>
    <w:p w14:paraId="74E134E5" w14:textId="77777777" w:rsidR="00934EED" w:rsidRPr="00C21607" w:rsidRDefault="00934EED" w:rsidP="00882C71">
      <w:pPr>
        <w:spacing w:after="0" w:line="240" w:lineRule="auto"/>
        <w:rPr>
          <w:rFonts w:ascii="Arial" w:eastAsia="Times New Roman" w:hAnsi="Arial" w:cs="Arial"/>
          <w:b/>
          <w:lang w:eastAsia="en-GB"/>
        </w:rPr>
      </w:pPr>
    </w:p>
    <w:p w14:paraId="7EB73C0F" w14:textId="18EF502F" w:rsidR="00A17AE9" w:rsidRPr="00B13467" w:rsidRDefault="79399972" w:rsidP="005E61E3">
      <w:pPr>
        <w:spacing w:after="0" w:line="240" w:lineRule="auto"/>
        <w:rPr>
          <w:rFonts w:eastAsia="Times New Roman" w:cstheme="minorHAnsi"/>
          <w:b/>
          <w:sz w:val="24"/>
          <w:szCs w:val="24"/>
          <w:u w:val="single"/>
          <w:lang w:eastAsia="en-GB"/>
        </w:rPr>
      </w:pPr>
      <w:r w:rsidRPr="79399972">
        <w:rPr>
          <w:rFonts w:eastAsia="Times New Roman"/>
          <w:b/>
          <w:bCs/>
          <w:sz w:val="24"/>
          <w:szCs w:val="24"/>
          <w:u w:val="single"/>
          <w:lang w:eastAsia="en-GB"/>
        </w:rPr>
        <w:t>Purpose</w:t>
      </w:r>
    </w:p>
    <w:p w14:paraId="3BEEDA85" w14:textId="03DDD783" w:rsidR="00B239E9" w:rsidRPr="00882C71" w:rsidRDefault="79399972" w:rsidP="79399972">
      <w:pPr>
        <w:autoSpaceDE w:val="0"/>
        <w:autoSpaceDN w:val="0"/>
        <w:adjustRightInd w:val="0"/>
        <w:spacing w:after="0" w:line="240" w:lineRule="auto"/>
        <w:rPr>
          <w:rFonts w:eastAsia="Times New Roman"/>
          <w:sz w:val="24"/>
          <w:szCs w:val="24"/>
          <w:lang w:eastAsia="en-GB"/>
        </w:rPr>
      </w:pPr>
      <w:r w:rsidRPr="79399972">
        <w:rPr>
          <w:rFonts w:ascii="Calibri" w:eastAsia="Calibri" w:hAnsi="Calibri" w:cs="Calibri"/>
          <w:sz w:val="24"/>
          <w:szCs w:val="24"/>
        </w:rPr>
        <w:t>Turtle Dove Cambridge (TDC)</w:t>
      </w:r>
      <w:r w:rsidRPr="79399972">
        <w:rPr>
          <w:rFonts w:eastAsia="Times New Roman"/>
          <w:sz w:val="24"/>
          <w:szCs w:val="24"/>
          <w:lang w:eastAsia="en-GB"/>
        </w:rPr>
        <w:t xml:space="preserve"> is committed to promoting equality and diversity in all aspects of its operations. We believe that embracing diversity and treating everyone fairly, with dignity and respect, creates a positive and inclusive work environment. TDC recognises that discrimination and victimisation is unacceptable and </w:t>
      </w:r>
      <w:r w:rsidRPr="79399972">
        <w:rPr>
          <w:sz w:val="24"/>
          <w:szCs w:val="24"/>
        </w:rPr>
        <w:t>adopts a non-judgemental, respectful, unbiased and anti-discriminatory approach in its service delivery and working practices.</w:t>
      </w:r>
    </w:p>
    <w:p w14:paraId="5541F07D" w14:textId="77777777" w:rsidR="00B239E9" w:rsidRPr="00882C71" w:rsidRDefault="00B239E9" w:rsidP="005E61E3">
      <w:pPr>
        <w:spacing w:after="0" w:line="240" w:lineRule="auto"/>
        <w:ind w:left="284" w:hanging="284"/>
        <w:rPr>
          <w:rFonts w:eastAsia="Times New Roman" w:cstheme="minorHAnsi"/>
          <w:sz w:val="24"/>
          <w:szCs w:val="24"/>
          <w:lang w:eastAsia="en-GB"/>
        </w:rPr>
      </w:pPr>
    </w:p>
    <w:p w14:paraId="5DB3D2E2" w14:textId="14F7AEE6" w:rsidR="00A17AE9" w:rsidRPr="00882C71" w:rsidRDefault="79399972" w:rsidP="79399972">
      <w:pPr>
        <w:spacing w:after="0" w:line="240" w:lineRule="auto"/>
        <w:rPr>
          <w:rFonts w:eastAsia="Times New Roman"/>
          <w:sz w:val="24"/>
          <w:szCs w:val="24"/>
          <w:lang w:eastAsia="en-GB"/>
        </w:rPr>
      </w:pPr>
      <w:r w:rsidRPr="79399972">
        <w:rPr>
          <w:rFonts w:eastAsia="Times New Roman"/>
          <w:sz w:val="24"/>
          <w:szCs w:val="24"/>
          <w:lang w:eastAsia="en-GB"/>
        </w:rPr>
        <w:t>TDC recognises that it is in the interests of the company and its employees, volunteers and participants to include the total community in its work. It is the aim of TDC to ensure that no employee, job applicant, volunteer or service user receives less favourable facilities or treatment (either directly or indirectly) in recruitment or employment on the grounds of age, race, sex, sexual orientation, disability, religion or belief, marital status, maternity and pregnancy, or gender reassignment.  These are the protected characteristics as defined in the Equalities Act 2010.</w:t>
      </w:r>
    </w:p>
    <w:p w14:paraId="56AE2262" w14:textId="2FE3D273" w:rsidR="00A17AE9" w:rsidRDefault="00A17AE9" w:rsidP="005E61E3">
      <w:pPr>
        <w:spacing w:after="0" w:line="240" w:lineRule="auto"/>
        <w:ind w:left="284" w:hanging="284"/>
        <w:rPr>
          <w:rFonts w:eastAsia="Times New Roman" w:cstheme="minorHAnsi"/>
          <w:sz w:val="24"/>
          <w:szCs w:val="24"/>
          <w:lang w:eastAsia="en-GB"/>
        </w:rPr>
      </w:pPr>
    </w:p>
    <w:p w14:paraId="520D422B" w14:textId="1C5CCC0D" w:rsidR="00882C71" w:rsidRPr="00B13467" w:rsidRDefault="79399972" w:rsidP="005E61E3">
      <w:pPr>
        <w:spacing w:after="0" w:line="240" w:lineRule="auto"/>
        <w:ind w:left="284" w:hanging="284"/>
        <w:rPr>
          <w:rFonts w:eastAsia="Times New Roman" w:cstheme="minorHAnsi"/>
          <w:b/>
          <w:sz w:val="24"/>
          <w:szCs w:val="24"/>
          <w:u w:val="single"/>
          <w:lang w:eastAsia="en-GB"/>
        </w:rPr>
      </w:pPr>
      <w:r w:rsidRPr="79399972">
        <w:rPr>
          <w:rFonts w:eastAsia="Times New Roman"/>
          <w:b/>
          <w:bCs/>
          <w:sz w:val="24"/>
          <w:szCs w:val="24"/>
          <w:u w:val="single"/>
          <w:lang w:eastAsia="en-GB"/>
        </w:rPr>
        <w:t xml:space="preserve">Aim </w:t>
      </w:r>
    </w:p>
    <w:p w14:paraId="7169F439" w14:textId="0CB4A0DA" w:rsidR="00E86792" w:rsidRPr="00882C71" w:rsidRDefault="79399972" w:rsidP="79399972">
      <w:pPr>
        <w:spacing w:after="0" w:line="240" w:lineRule="auto"/>
        <w:rPr>
          <w:rFonts w:eastAsia="Times New Roman"/>
          <w:sz w:val="24"/>
          <w:szCs w:val="24"/>
          <w:lang w:eastAsia="en-GB"/>
        </w:rPr>
      </w:pPr>
      <w:r w:rsidRPr="79399972">
        <w:rPr>
          <w:rFonts w:eastAsia="Times New Roman"/>
          <w:sz w:val="24"/>
          <w:szCs w:val="24"/>
          <w:lang w:eastAsia="en-GB"/>
        </w:rPr>
        <w:t xml:space="preserve">Our aim is that our workforce and participants will be truly representative of all sections of society and each employee, volunteer and service user feels respected and able to give their best. </w:t>
      </w:r>
    </w:p>
    <w:p w14:paraId="08CB1AC2" w14:textId="77777777" w:rsidR="00E86792" w:rsidRPr="00882C71" w:rsidRDefault="00E86792" w:rsidP="005E61E3">
      <w:pPr>
        <w:spacing w:after="0" w:line="240" w:lineRule="auto"/>
        <w:ind w:left="284" w:hanging="284"/>
        <w:rPr>
          <w:rFonts w:eastAsia="Times New Roman" w:cstheme="minorHAnsi"/>
          <w:sz w:val="24"/>
          <w:szCs w:val="24"/>
          <w:lang w:eastAsia="en-GB"/>
        </w:rPr>
      </w:pPr>
    </w:p>
    <w:p w14:paraId="72CE3541" w14:textId="63406980" w:rsidR="00A17AE9" w:rsidRPr="00882C71" w:rsidRDefault="00A17AE9" w:rsidP="00882C71">
      <w:pPr>
        <w:spacing w:after="0" w:line="240" w:lineRule="auto"/>
        <w:rPr>
          <w:rFonts w:eastAsia="Times New Roman" w:cstheme="minorHAnsi"/>
          <w:sz w:val="24"/>
          <w:szCs w:val="24"/>
          <w:lang w:eastAsia="en-GB"/>
        </w:rPr>
      </w:pPr>
      <w:r w:rsidRPr="00882C71">
        <w:rPr>
          <w:rFonts w:eastAsia="Times New Roman" w:cstheme="minorHAnsi"/>
          <w:sz w:val="24"/>
          <w:szCs w:val="24"/>
          <w:lang w:eastAsia="en-GB"/>
        </w:rPr>
        <w:t xml:space="preserve">We oppose all forms of unlawful and unfair discrimination or victimisation. To that end the </w:t>
      </w:r>
      <w:r w:rsidR="00882C71">
        <w:rPr>
          <w:rFonts w:eastAsia="Times New Roman" w:cstheme="minorHAnsi"/>
          <w:sz w:val="24"/>
          <w:szCs w:val="24"/>
          <w:lang w:eastAsia="en-GB"/>
        </w:rPr>
        <w:t xml:space="preserve">aim </w:t>
      </w:r>
      <w:r w:rsidRPr="00882C71">
        <w:rPr>
          <w:rFonts w:eastAsia="Times New Roman" w:cstheme="minorHAnsi"/>
          <w:sz w:val="24"/>
          <w:szCs w:val="24"/>
          <w:lang w:eastAsia="en-GB"/>
        </w:rPr>
        <w:t>of this policy is to provide equality and fairness for all in our employment and participating in our activities</w:t>
      </w:r>
      <w:r w:rsidR="00E86792" w:rsidRPr="00882C71">
        <w:rPr>
          <w:rFonts w:eastAsia="Times New Roman" w:cstheme="minorHAnsi"/>
          <w:sz w:val="24"/>
          <w:szCs w:val="24"/>
          <w:lang w:eastAsia="en-GB"/>
        </w:rPr>
        <w:t xml:space="preserve"> and projects</w:t>
      </w:r>
      <w:r w:rsidRPr="00882C71">
        <w:rPr>
          <w:rFonts w:eastAsia="Times New Roman" w:cstheme="minorHAnsi"/>
          <w:sz w:val="24"/>
          <w:szCs w:val="24"/>
          <w:lang w:eastAsia="en-GB"/>
        </w:rPr>
        <w:t>.</w:t>
      </w:r>
    </w:p>
    <w:p w14:paraId="6BDDE1F7" w14:textId="77777777" w:rsidR="00A17AE9" w:rsidRPr="00882C71" w:rsidRDefault="00A17AE9" w:rsidP="005E61E3">
      <w:pPr>
        <w:spacing w:after="0" w:line="240" w:lineRule="auto"/>
        <w:ind w:left="284" w:hanging="284"/>
        <w:rPr>
          <w:rFonts w:eastAsia="Times New Roman" w:cstheme="minorHAnsi"/>
          <w:sz w:val="24"/>
          <w:szCs w:val="24"/>
          <w:lang w:eastAsia="en-GB"/>
        </w:rPr>
      </w:pPr>
    </w:p>
    <w:p w14:paraId="3A32BB8A" w14:textId="7CB27043" w:rsidR="00A17AE9" w:rsidRPr="00882C71" w:rsidRDefault="00A17AE9" w:rsidP="00882C71">
      <w:pPr>
        <w:spacing w:after="0" w:line="240" w:lineRule="auto"/>
        <w:rPr>
          <w:rFonts w:eastAsia="Times New Roman" w:cstheme="minorHAnsi"/>
          <w:sz w:val="24"/>
          <w:szCs w:val="24"/>
          <w:lang w:eastAsia="en-GB"/>
        </w:rPr>
      </w:pPr>
      <w:r w:rsidRPr="00882C71">
        <w:rPr>
          <w:rFonts w:eastAsia="Times New Roman" w:cstheme="minorHAnsi"/>
          <w:sz w:val="24"/>
          <w:szCs w:val="24"/>
          <w:lang w:eastAsia="en-GB"/>
        </w:rPr>
        <w:t>All employees, whether part-time, full-time or temporary, will be treated fairly and with respect</w:t>
      </w:r>
      <w:r w:rsidR="00C162C7" w:rsidRPr="00882C71">
        <w:rPr>
          <w:rFonts w:eastAsia="Times New Roman" w:cstheme="minorHAnsi"/>
          <w:sz w:val="24"/>
          <w:szCs w:val="24"/>
          <w:lang w:eastAsia="en-GB"/>
        </w:rPr>
        <w:t>, in an environment free of harassment and bullying. This is an important aspect of ensuring equal opportunities in employment.</w:t>
      </w:r>
      <w:r w:rsidR="00C162C7" w:rsidRPr="00882C71">
        <w:rPr>
          <w:rFonts w:cstheme="minorHAnsi"/>
          <w:sz w:val="24"/>
          <w:szCs w:val="24"/>
        </w:rPr>
        <w:t xml:space="preserve"> </w:t>
      </w:r>
      <w:r w:rsidRPr="00882C71">
        <w:rPr>
          <w:rFonts w:eastAsia="Times New Roman" w:cstheme="minorHAnsi"/>
          <w:sz w:val="24"/>
          <w:szCs w:val="24"/>
          <w:lang w:eastAsia="en-GB"/>
        </w:rPr>
        <w:t>Selection for employment, promotion, training or any other benefit will be on the basis of aptitude and ability. All employees will be helped and encouraged to develop their full potential and the talents and resources of the workforce will be fully utilised to maximise the efficiency of the organisation.</w:t>
      </w:r>
    </w:p>
    <w:p w14:paraId="47516BE2" w14:textId="77777777" w:rsidR="00A17AE9" w:rsidRPr="00882C71" w:rsidRDefault="00A17AE9" w:rsidP="005E61E3">
      <w:pPr>
        <w:spacing w:after="0" w:line="240" w:lineRule="auto"/>
        <w:ind w:left="284" w:hanging="284"/>
        <w:rPr>
          <w:rFonts w:eastAsia="Times New Roman" w:cstheme="minorHAnsi"/>
          <w:sz w:val="24"/>
          <w:szCs w:val="24"/>
          <w:lang w:eastAsia="en-GB"/>
        </w:rPr>
      </w:pPr>
    </w:p>
    <w:p w14:paraId="59B2938F" w14:textId="0122A31D" w:rsidR="00A17AE9" w:rsidRPr="00882C71" w:rsidRDefault="79399972" w:rsidP="79399972">
      <w:pPr>
        <w:spacing w:after="0" w:line="240" w:lineRule="auto"/>
        <w:rPr>
          <w:rFonts w:eastAsia="Times New Roman"/>
          <w:sz w:val="24"/>
          <w:szCs w:val="24"/>
          <w:lang w:eastAsia="en-GB"/>
        </w:rPr>
      </w:pPr>
      <w:r w:rsidRPr="79399972">
        <w:rPr>
          <w:rFonts w:eastAsia="Times New Roman"/>
          <w:sz w:val="24"/>
          <w:szCs w:val="24"/>
          <w:lang w:eastAsia="en-GB"/>
        </w:rPr>
        <w:t xml:space="preserve">Our staff will not discriminate directly or indirectly, or harass participants because of a ‘protected characteristic’, as defined above. </w:t>
      </w:r>
    </w:p>
    <w:p w14:paraId="7AF3AD27" w14:textId="77777777" w:rsidR="00BF2340" w:rsidRPr="00882C71" w:rsidRDefault="00BF2340" w:rsidP="00BF2340">
      <w:pPr>
        <w:spacing w:after="0" w:line="240" w:lineRule="auto"/>
        <w:rPr>
          <w:rFonts w:eastAsia="Times New Roman" w:cstheme="minorHAnsi"/>
          <w:sz w:val="24"/>
          <w:szCs w:val="24"/>
          <w:lang w:eastAsia="en-GB"/>
        </w:rPr>
      </w:pPr>
    </w:p>
    <w:p w14:paraId="32D3B875" w14:textId="77777777" w:rsidR="00A17AE9" w:rsidRPr="00882C71" w:rsidRDefault="00A17AE9" w:rsidP="00882C71">
      <w:pPr>
        <w:spacing w:after="0" w:line="240" w:lineRule="auto"/>
        <w:rPr>
          <w:rFonts w:eastAsia="Times New Roman" w:cstheme="minorHAnsi"/>
          <w:sz w:val="24"/>
          <w:szCs w:val="24"/>
          <w:lang w:eastAsia="en-GB"/>
        </w:rPr>
      </w:pPr>
      <w:r w:rsidRPr="00882C71">
        <w:rPr>
          <w:rFonts w:eastAsia="Times New Roman" w:cstheme="minorHAnsi"/>
          <w:sz w:val="24"/>
          <w:szCs w:val="24"/>
          <w:lang w:eastAsia="en-GB"/>
        </w:rPr>
        <w:t>This policy and the associated arrangements shall operate in accordance with statutory requirements. In addition, full account will be taken of any guidance or Codes of Practice issued by the Equality and Human Rights Commission, any Government Departments, and any other statutory bodies.</w:t>
      </w:r>
    </w:p>
    <w:p w14:paraId="56489E30" w14:textId="77777777" w:rsidR="00F73FD8" w:rsidRPr="00882C71" w:rsidRDefault="00F73FD8" w:rsidP="00F73FD8">
      <w:pPr>
        <w:spacing w:after="0" w:line="240" w:lineRule="auto"/>
        <w:ind w:left="284"/>
        <w:rPr>
          <w:rFonts w:eastAsia="Times New Roman" w:cstheme="minorHAnsi"/>
          <w:sz w:val="24"/>
          <w:szCs w:val="24"/>
          <w:lang w:eastAsia="en-GB"/>
        </w:rPr>
      </w:pPr>
    </w:p>
    <w:p w14:paraId="0884550D" w14:textId="77777777" w:rsidR="00AC1295" w:rsidRPr="00882C71" w:rsidRDefault="009F6DAF" w:rsidP="00882C71">
      <w:pPr>
        <w:spacing w:after="0" w:line="240" w:lineRule="auto"/>
        <w:rPr>
          <w:rFonts w:eastAsia="Times New Roman" w:cstheme="minorHAnsi"/>
          <w:sz w:val="24"/>
          <w:szCs w:val="24"/>
          <w:lang w:eastAsia="en-GB"/>
        </w:rPr>
      </w:pPr>
      <w:r w:rsidRPr="00882C71">
        <w:rPr>
          <w:rFonts w:cstheme="minorHAnsi"/>
          <w:sz w:val="24"/>
          <w:szCs w:val="24"/>
          <w:shd w:val="clear" w:color="auto" w:fill="FFFFFF"/>
        </w:rPr>
        <w:t xml:space="preserve">As part of our commitment to equal opportunities we work with those who experience discrimination supporting them to overcome discrimination and disadvantage/barriers within society. We </w:t>
      </w:r>
      <w:r w:rsidR="009C2426" w:rsidRPr="00882C71">
        <w:rPr>
          <w:rFonts w:cstheme="minorHAnsi"/>
          <w:sz w:val="24"/>
          <w:szCs w:val="24"/>
          <w:shd w:val="clear" w:color="auto" w:fill="FFFFFF"/>
        </w:rPr>
        <w:t xml:space="preserve">provide opportunities for and encourage intergenerational work helping to combat discrimination and break down barriers within communities. </w:t>
      </w:r>
    </w:p>
    <w:p w14:paraId="09B4EC59" w14:textId="77777777" w:rsidR="00AC1295" w:rsidRPr="00882C71" w:rsidRDefault="00AC1295" w:rsidP="00AC1295">
      <w:pPr>
        <w:spacing w:after="0" w:line="240" w:lineRule="auto"/>
        <w:ind w:left="284"/>
        <w:rPr>
          <w:rFonts w:eastAsia="Times New Roman" w:cstheme="minorHAnsi"/>
          <w:sz w:val="24"/>
          <w:szCs w:val="24"/>
          <w:lang w:eastAsia="en-GB"/>
        </w:rPr>
      </w:pPr>
    </w:p>
    <w:p w14:paraId="4FCB8E07" w14:textId="57BF8FD0" w:rsidR="009F6DAF" w:rsidRPr="00882C71" w:rsidRDefault="009C2426" w:rsidP="00882C71">
      <w:pPr>
        <w:spacing w:after="0" w:line="240" w:lineRule="auto"/>
        <w:rPr>
          <w:rFonts w:eastAsia="Times New Roman" w:cstheme="minorHAnsi"/>
          <w:sz w:val="24"/>
          <w:szCs w:val="24"/>
          <w:lang w:eastAsia="en-GB"/>
        </w:rPr>
      </w:pPr>
      <w:r w:rsidRPr="00882C71">
        <w:rPr>
          <w:rFonts w:cstheme="minorHAnsi"/>
          <w:sz w:val="24"/>
          <w:szCs w:val="24"/>
          <w:shd w:val="clear" w:color="auto" w:fill="FFFFFF"/>
        </w:rPr>
        <w:lastRenderedPageBreak/>
        <w:t xml:space="preserve">We </w:t>
      </w:r>
      <w:r w:rsidR="009F6DAF" w:rsidRPr="00882C71">
        <w:rPr>
          <w:rFonts w:cstheme="minorHAnsi"/>
          <w:sz w:val="24"/>
          <w:szCs w:val="24"/>
          <w:shd w:val="clear" w:color="auto" w:fill="FFFFFF"/>
        </w:rPr>
        <w:t>recognise the value and role of those who experience discrimination in supporting us in developing our equal opportunities procedures.</w:t>
      </w:r>
    </w:p>
    <w:p w14:paraId="2051EFDA" w14:textId="77777777" w:rsidR="00AC1295" w:rsidRPr="00882C71" w:rsidRDefault="00AC1295" w:rsidP="005E61E3">
      <w:pPr>
        <w:autoSpaceDE w:val="0"/>
        <w:autoSpaceDN w:val="0"/>
        <w:adjustRightInd w:val="0"/>
        <w:spacing w:after="0" w:line="240" w:lineRule="auto"/>
        <w:rPr>
          <w:rFonts w:eastAsia="Times New Roman" w:cstheme="minorHAnsi"/>
          <w:b/>
          <w:sz w:val="24"/>
          <w:szCs w:val="24"/>
          <w:lang w:eastAsia="en-GB"/>
        </w:rPr>
      </w:pPr>
    </w:p>
    <w:p w14:paraId="0D7FDB34" w14:textId="24D3D4A6" w:rsidR="79399972" w:rsidRDefault="79399972" w:rsidP="79399972">
      <w:pPr>
        <w:spacing w:after="0" w:line="240" w:lineRule="auto"/>
        <w:rPr>
          <w:rFonts w:eastAsia="Times New Roman"/>
          <w:b/>
          <w:bCs/>
          <w:sz w:val="24"/>
          <w:szCs w:val="24"/>
          <w:u w:val="single"/>
          <w:lang w:eastAsia="en-GB"/>
        </w:rPr>
      </w:pPr>
    </w:p>
    <w:p w14:paraId="191D4A91" w14:textId="3F64E21B" w:rsidR="00A17AE9" w:rsidRPr="00B13467" w:rsidRDefault="79399972" w:rsidP="005E61E3">
      <w:pPr>
        <w:autoSpaceDE w:val="0"/>
        <w:autoSpaceDN w:val="0"/>
        <w:adjustRightInd w:val="0"/>
        <w:spacing w:after="0" w:line="240" w:lineRule="auto"/>
        <w:rPr>
          <w:rFonts w:eastAsia="Times New Roman" w:cstheme="minorHAnsi"/>
          <w:b/>
          <w:sz w:val="24"/>
          <w:szCs w:val="24"/>
          <w:u w:val="single"/>
          <w:lang w:eastAsia="en-GB"/>
        </w:rPr>
      </w:pPr>
      <w:r w:rsidRPr="79399972">
        <w:rPr>
          <w:rFonts w:eastAsia="Times New Roman"/>
          <w:b/>
          <w:bCs/>
          <w:sz w:val="24"/>
          <w:szCs w:val="24"/>
          <w:u w:val="single"/>
          <w:lang w:eastAsia="en-GB"/>
        </w:rPr>
        <w:t>Our Commitment</w:t>
      </w:r>
    </w:p>
    <w:p w14:paraId="0BF65801" w14:textId="45B1127A" w:rsidR="00882C71" w:rsidRDefault="79399972" w:rsidP="005E61E3">
      <w:pPr>
        <w:autoSpaceDE w:val="0"/>
        <w:autoSpaceDN w:val="0"/>
        <w:adjustRightInd w:val="0"/>
        <w:spacing w:after="0" w:line="240" w:lineRule="auto"/>
        <w:rPr>
          <w:rFonts w:eastAsia="Times New Roman" w:cstheme="minorHAnsi"/>
          <w:b/>
          <w:sz w:val="24"/>
          <w:szCs w:val="24"/>
          <w:lang w:eastAsia="en-GB"/>
        </w:rPr>
      </w:pPr>
      <w:r w:rsidRPr="79399972">
        <w:rPr>
          <w:rFonts w:eastAsia="Times New Roman"/>
          <w:sz w:val="24"/>
          <w:szCs w:val="24"/>
          <w:lang w:eastAsia="en-GB"/>
        </w:rPr>
        <w:t>We are committed to:</w:t>
      </w:r>
    </w:p>
    <w:p w14:paraId="4DFC1462" w14:textId="2430DA92" w:rsidR="0040204D" w:rsidRPr="00882C71" w:rsidRDefault="0040204D" w:rsidP="005E61E3">
      <w:pPr>
        <w:numPr>
          <w:ilvl w:val="0"/>
          <w:numId w:val="4"/>
        </w:numPr>
        <w:autoSpaceDE w:val="0"/>
        <w:autoSpaceDN w:val="0"/>
        <w:adjustRightInd w:val="0"/>
        <w:spacing w:after="0" w:line="240" w:lineRule="auto"/>
        <w:ind w:left="284" w:hanging="284"/>
        <w:rPr>
          <w:rFonts w:eastAsia="Times New Roman" w:cstheme="minorHAnsi"/>
          <w:sz w:val="24"/>
          <w:szCs w:val="24"/>
          <w:lang w:eastAsia="en-GB"/>
        </w:rPr>
      </w:pPr>
      <w:r w:rsidRPr="00882C71">
        <w:rPr>
          <w:rFonts w:eastAsia="Times New Roman" w:cstheme="minorHAnsi"/>
          <w:sz w:val="24"/>
          <w:szCs w:val="24"/>
          <w:lang w:eastAsia="en-GB"/>
        </w:rPr>
        <w:t>providing equal opportunities in employment and to avoiding unlawful discrimination. This policy is intended to assist putting this commitment into practice</w:t>
      </w:r>
      <w:r w:rsidR="00882C71">
        <w:rPr>
          <w:rFonts w:eastAsia="Times New Roman" w:cstheme="minorHAnsi"/>
          <w:sz w:val="24"/>
          <w:szCs w:val="24"/>
          <w:lang w:eastAsia="en-GB"/>
        </w:rPr>
        <w:t>;</w:t>
      </w:r>
      <w:r w:rsidRPr="00882C71">
        <w:rPr>
          <w:rFonts w:eastAsia="Times New Roman" w:cstheme="minorHAnsi"/>
          <w:sz w:val="24"/>
          <w:szCs w:val="24"/>
          <w:lang w:eastAsia="en-GB"/>
        </w:rPr>
        <w:t xml:space="preserve">   </w:t>
      </w:r>
    </w:p>
    <w:p w14:paraId="13C269EE" w14:textId="013DDB20" w:rsidR="00A17AE9" w:rsidRPr="00882C71" w:rsidRDefault="00A17AE9" w:rsidP="005E61E3">
      <w:pPr>
        <w:numPr>
          <w:ilvl w:val="0"/>
          <w:numId w:val="4"/>
        </w:numPr>
        <w:autoSpaceDE w:val="0"/>
        <w:autoSpaceDN w:val="0"/>
        <w:adjustRightInd w:val="0"/>
        <w:spacing w:after="0" w:line="240" w:lineRule="auto"/>
        <w:ind w:left="284" w:hanging="284"/>
        <w:rPr>
          <w:rFonts w:eastAsia="Times New Roman" w:cstheme="minorHAnsi"/>
          <w:sz w:val="24"/>
          <w:szCs w:val="24"/>
          <w:lang w:eastAsia="en-GB"/>
        </w:rPr>
      </w:pPr>
      <w:r w:rsidRPr="00882C71">
        <w:rPr>
          <w:rFonts w:eastAsia="Times New Roman" w:cstheme="minorHAnsi"/>
          <w:sz w:val="24"/>
          <w:szCs w:val="24"/>
          <w:lang w:eastAsia="en-GB"/>
        </w:rPr>
        <w:t>creat</w:t>
      </w:r>
      <w:r w:rsidR="00882C71">
        <w:rPr>
          <w:rFonts w:eastAsia="Times New Roman" w:cstheme="minorHAnsi"/>
          <w:sz w:val="24"/>
          <w:szCs w:val="24"/>
          <w:lang w:eastAsia="en-GB"/>
        </w:rPr>
        <w:t>ing</w:t>
      </w:r>
      <w:r w:rsidRPr="00882C71">
        <w:rPr>
          <w:rFonts w:eastAsia="Times New Roman" w:cstheme="minorHAnsi"/>
          <w:sz w:val="24"/>
          <w:szCs w:val="24"/>
          <w:lang w:eastAsia="en-GB"/>
        </w:rPr>
        <w:t xml:space="preserve"> an environment in which individual differences and the contributions of all our staff</w:t>
      </w:r>
      <w:r w:rsidR="00E86792" w:rsidRPr="00882C71">
        <w:rPr>
          <w:rFonts w:eastAsia="Times New Roman" w:cstheme="minorHAnsi"/>
          <w:sz w:val="24"/>
          <w:szCs w:val="24"/>
          <w:lang w:eastAsia="en-GB"/>
        </w:rPr>
        <w:t>, volunteers,</w:t>
      </w:r>
      <w:r w:rsidRPr="00882C71">
        <w:rPr>
          <w:rFonts w:eastAsia="Times New Roman" w:cstheme="minorHAnsi"/>
          <w:sz w:val="24"/>
          <w:szCs w:val="24"/>
          <w:lang w:eastAsia="en-GB"/>
        </w:rPr>
        <w:t xml:space="preserve"> </w:t>
      </w:r>
      <w:r w:rsidR="00E86792" w:rsidRPr="00882C71">
        <w:rPr>
          <w:rFonts w:eastAsia="Times New Roman" w:cstheme="minorHAnsi"/>
          <w:sz w:val="24"/>
          <w:szCs w:val="24"/>
          <w:lang w:eastAsia="en-GB"/>
        </w:rPr>
        <w:t xml:space="preserve">service users </w:t>
      </w:r>
      <w:r w:rsidR="00356A39" w:rsidRPr="00882C71">
        <w:rPr>
          <w:rFonts w:eastAsia="Times New Roman" w:cstheme="minorHAnsi"/>
          <w:sz w:val="24"/>
          <w:szCs w:val="24"/>
          <w:lang w:eastAsia="en-GB"/>
        </w:rPr>
        <w:t xml:space="preserve">and clients </w:t>
      </w:r>
      <w:r w:rsidR="00D94013" w:rsidRPr="00882C71">
        <w:rPr>
          <w:rFonts w:eastAsia="Times New Roman" w:cstheme="minorHAnsi"/>
          <w:sz w:val="24"/>
          <w:szCs w:val="24"/>
          <w:lang w:eastAsia="en-GB"/>
        </w:rPr>
        <w:t>are recognised and valued</w:t>
      </w:r>
      <w:r w:rsidR="00882C71">
        <w:rPr>
          <w:rFonts w:eastAsia="Times New Roman" w:cstheme="minorHAnsi"/>
          <w:sz w:val="24"/>
          <w:szCs w:val="24"/>
          <w:lang w:eastAsia="en-GB"/>
        </w:rPr>
        <w:t>;</w:t>
      </w:r>
    </w:p>
    <w:p w14:paraId="24668D5B" w14:textId="3D0C0410" w:rsidR="009C2426" w:rsidRPr="00882C71" w:rsidRDefault="009C2426" w:rsidP="005E61E3">
      <w:pPr>
        <w:numPr>
          <w:ilvl w:val="0"/>
          <w:numId w:val="4"/>
        </w:numPr>
        <w:autoSpaceDE w:val="0"/>
        <w:autoSpaceDN w:val="0"/>
        <w:adjustRightInd w:val="0"/>
        <w:spacing w:after="0" w:line="240" w:lineRule="auto"/>
        <w:ind w:left="284" w:hanging="284"/>
        <w:rPr>
          <w:rFonts w:eastAsia="Times New Roman" w:cstheme="minorHAnsi"/>
          <w:sz w:val="24"/>
          <w:szCs w:val="24"/>
          <w:lang w:eastAsia="en-GB"/>
        </w:rPr>
      </w:pPr>
      <w:r w:rsidRPr="00882C71">
        <w:rPr>
          <w:rFonts w:eastAsia="Times New Roman" w:cstheme="minorHAnsi"/>
          <w:sz w:val="24"/>
          <w:szCs w:val="24"/>
          <w:lang w:eastAsia="en-GB"/>
        </w:rPr>
        <w:t>creat</w:t>
      </w:r>
      <w:r w:rsidR="00882C71">
        <w:rPr>
          <w:rFonts w:eastAsia="Times New Roman" w:cstheme="minorHAnsi"/>
          <w:sz w:val="24"/>
          <w:szCs w:val="24"/>
          <w:lang w:eastAsia="en-GB"/>
        </w:rPr>
        <w:t>ing</w:t>
      </w:r>
      <w:r w:rsidRPr="00882C71">
        <w:rPr>
          <w:rFonts w:eastAsia="Times New Roman" w:cstheme="minorHAnsi"/>
          <w:sz w:val="24"/>
          <w:szCs w:val="24"/>
          <w:lang w:eastAsia="en-GB"/>
        </w:rPr>
        <w:t xml:space="preserve"> an environment which actively supports our service users in overcoming d</w:t>
      </w:r>
      <w:r w:rsidR="00D94013" w:rsidRPr="00882C71">
        <w:rPr>
          <w:rFonts w:eastAsia="Times New Roman" w:cstheme="minorHAnsi"/>
          <w:sz w:val="24"/>
          <w:szCs w:val="24"/>
          <w:lang w:eastAsia="en-GB"/>
        </w:rPr>
        <w:t>iscriminations and disadvantage</w:t>
      </w:r>
      <w:r w:rsidR="00882C71">
        <w:rPr>
          <w:rFonts w:eastAsia="Times New Roman" w:cstheme="minorHAnsi"/>
          <w:sz w:val="24"/>
          <w:szCs w:val="24"/>
          <w:lang w:eastAsia="en-GB"/>
        </w:rPr>
        <w:t>;</w:t>
      </w:r>
    </w:p>
    <w:p w14:paraId="0D4990E3" w14:textId="128EF247" w:rsidR="00CA26A5" w:rsidRPr="00882C71" w:rsidRDefault="00882C71" w:rsidP="005E61E3">
      <w:pPr>
        <w:numPr>
          <w:ilvl w:val="0"/>
          <w:numId w:val="4"/>
        </w:numPr>
        <w:autoSpaceDE w:val="0"/>
        <w:autoSpaceDN w:val="0"/>
        <w:adjustRightInd w:val="0"/>
        <w:spacing w:after="0" w:line="240" w:lineRule="auto"/>
        <w:ind w:left="284" w:hanging="284"/>
        <w:rPr>
          <w:rFonts w:eastAsia="Times New Roman" w:cstheme="minorHAnsi"/>
          <w:sz w:val="24"/>
          <w:szCs w:val="24"/>
          <w:lang w:eastAsia="en-GB"/>
        </w:rPr>
      </w:pPr>
      <w:r>
        <w:rPr>
          <w:rFonts w:eastAsia="Times New Roman" w:cstheme="minorHAnsi"/>
          <w:sz w:val="24"/>
          <w:szCs w:val="24"/>
          <w:lang w:eastAsia="en-GB"/>
        </w:rPr>
        <w:t>e</w:t>
      </w:r>
      <w:r w:rsidR="00A17AE9" w:rsidRPr="00882C71">
        <w:rPr>
          <w:rFonts w:eastAsia="Times New Roman" w:cstheme="minorHAnsi"/>
          <w:sz w:val="24"/>
          <w:szCs w:val="24"/>
          <w:lang w:eastAsia="en-GB"/>
        </w:rPr>
        <w:t xml:space="preserve">very employee, volunteer and </w:t>
      </w:r>
      <w:r w:rsidR="00356A39" w:rsidRPr="00882C71">
        <w:rPr>
          <w:rFonts w:eastAsia="Times New Roman" w:cstheme="minorHAnsi"/>
          <w:sz w:val="24"/>
          <w:szCs w:val="24"/>
          <w:lang w:eastAsia="en-GB"/>
        </w:rPr>
        <w:t xml:space="preserve">service user </w:t>
      </w:r>
      <w:r>
        <w:rPr>
          <w:rFonts w:eastAsia="Times New Roman" w:cstheme="minorHAnsi"/>
          <w:sz w:val="24"/>
          <w:szCs w:val="24"/>
          <w:lang w:eastAsia="en-GB"/>
        </w:rPr>
        <w:t xml:space="preserve">on ensuring </w:t>
      </w:r>
      <w:r w:rsidR="00A17AE9" w:rsidRPr="00882C71">
        <w:rPr>
          <w:rFonts w:eastAsia="Times New Roman" w:cstheme="minorHAnsi"/>
          <w:sz w:val="24"/>
          <w:szCs w:val="24"/>
          <w:lang w:eastAsia="en-GB"/>
        </w:rPr>
        <w:t xml:space="preserve">a working environment that promotes dignity and respect to all. No form of intimidation, bullying </w:t>
      </w:r>
      <w:r w:rsidR="00D94013" w:rsidRPr="00882C71">
        <w:rPr>
          <w:rFonts w:eastAsia="Times New Roman" w:cstheme="minorHAnsi"/>
          <w:sz w:val="24"/>
          <w:szCs w:val="24"/>
          <w:lang w:eastAsia="en-GB"/>
        </w:rPr>
        <w:t>or harassment will be tolerated</w:t>
      </w:r>
      <w:r>
        <w:rPr>
          <w:rFonts w:eastAsia="Times New Roman" w:cstheme="minorHAnsi"/>
          <w:sz w:val="24"/>
          <w:szCs w:val="24"/>
          <w:lang w:eastAsia="en-GB"/>
        </w:rPr>
        <w:t>;</w:t>
      </w:r>
    </w:p>
    <w:p w14:paraId="5A480A1D" w14:textId="10F13BF4" w:rsidR="00CA26A5" w:rsidRPr="00882C71" w:rsidRDefault="00CA26A5" w:rsidP="005E61E3">
      <w:pPr>
        <w:numPr>
          <w:ilvl w:val="0"/>
          <w:numId w:val="4"/>
        </w:numPr>
        <w:autoSpaceDE w:val="0"/>
        <w:autoSpaceDN w:val="0"/>
        <w:adjustRightInd w:val="0"/>
        <w:spacing w:after="0" w:line="240" w:lineRule="auto"/>
        <w:ind w:left="284" w:hanging="284"/>
        <w:rPr>
          <w:rFonts w:cstheme="minorHAnsi"/>
          <w:sz w:val="24"/>
          <w:szCs w:val="24"/>
        </w:rPr>
      </w:pPr>
      <w:r w:rsidRPr="00882C71">
        <w:rPr>
          <w:rFonts w:cstheme="minorHAnsi"/>
          <w:sz w:val="24"/>
          <w:szCs w:val="24"/>
        </w:rPr>
        <w:t xml:space="preserve">provide services users with the opportunity to take part in the </w:t>
      </w:r>
      <w:r w:rsidR="00FB0C61" w:rsidRPr="00882C71">
        <w:rPr>
          <w:rFonts w:cstheme="minorHAnsi"/>
          <w:sz w:val="24"/>
          <w:szCs w:val="24"/>
        </w:rPr>
        <w:t>activi</w:t>
      </w:r>
      <w:r w:rsidRPr="00882C71">
        <w:rPr>
          <w:rFonts w:cstheme="minorHAnsi"/>
          <w:sz w:val="24"/>
          <w:szCs w:val="24"/>
        </w:rPr>
        <w:t>t</w:t>
      </w:r>
      <w:r w:rsidR="00FB0C61" w:rsidRPr="00882C71">
        <w:rPr>
          <w:rFonts w:cstheme="minorHAnsi"/>
          <w:sz w:val="24"/>
          <w:szCs w:val="24"/>
        </w:rPr>
        <w:t>i</w:t>
      </w:r>
      <w:r w:rsidRPr="00882C71">
        <w:rPr>
          <w:rFonts w:cstheme="minorHAnsi"/>
          <w:sz w:val="24"/>
          <w:szCs w:val="24"/>
        </w:rPr>
        <w:t>es</w:t>
      </w:r>
      <w:r w:rsidR="00356A39" w:rsidRPr="00882C71">
        <w:rPr>
          <w:rFonts w:cstheme="minorHAnsi"/>
          <w:sz w:val="24"/>
          <w:szCs w:val="24"/>
        </w:rPr>
        <w:t xml:space="preserve"> and </w:t>
      </w:r>
      <w:r w:rsidRPr="00882C71">
        <w:rPr>
          <w:rFonts w:cstheme="minorHAnsi"/>
          <w:sz w:val="24"/>
          <w:szCs w:val="24"/>
        </w:rPr>
        <w:t>projects in an environment free of prejudice. It is the responsibility of all staff to educate against any form of prejudice or negative stereotyping and to ensure that their conduct with young people and colleagues reflects this responsibility at all times</w:t>
      </w:r>
      <w:r w:rsidR="00882C71">
        <w:rPr>
          <w:rFonts w:cstheme="minorHAnsi"/>
          <w:sz w:val="24"/>
          <w:szCs w:val="24"/>
        </w:rPr>
        <w:t>;</w:t>
      </w:r>
    </w:p>
    <w:p w14:paraId="0608B4EE" w14:textId="106756AC" w:rsidR="00FB0C61" w:rsidRPr="00882C71" w:rsidRDefault="00882C71" w:rsidP="005E61E3">
      <w:pPr>
        <w:numPr>
          <w:ilvl w:val="0"/>
          <w:numId w:val="4"/>
        </w:numPr>
        <w:autoSpaceDE w:val="0"/>
        <w:autoSpaceDN w:val="0"/>
        <w:adjustRightInd w:val="0"/>
        <w:spacing w:after="0" w:line="240" w:lineRule="auto"/>
        <w:ind w:left="284" w:hanging="284"/>
        <w:rPr>
          <w:rFonts w:eastAsia="Times New Roman" w:cstheme="minorHAnsi"/>
          <w:sz w:val="24"/>
          <w:szCs w:val="24"/>
          <w:lang w:eastAsia="en-GB"/>
        </w:rPr>
      </w:pPr>
      <w:r w:rsidRPr="00882C71">
        <w:rPr>
          <w:rFonts w:eastAsia="Times New Roman" w:cstheme="minorHAnsi"/>
          <w:sz w:val="24"/>
          <w:szCs w:val="24"/>
          <w:lang w:eastAsia="en-GB"/>
        </w:rPr>
        <w:t>ensuri</w:t>
      </w:r>
      <w:r>
        <w:rPr>
          <w:rFonts w:eastAsia="Times New Roman" w:cstheme="minorHAnsi"/>
          <w:sz w:val="24"/>
          <w:szCs w:val="24"/>
          <w:lang w:eastAsia="en-GB"/>
        </w:rPr>
        <w:t xml:space="preserve">ng </w:t>
      </w:r>
      <w:r w:rsidR="00FB0C61" w:rsidRPr="00882C71">
        <w:rPr>
          <w:rFonts w:eastAsia="Times New Roman" w:cstheme="minorHAnsi"/>
          <w:sz w:val="24"/>
          <w:szCs w:val="24"/>
          <w:lang w:eastAsia="en-GB"/>
        </w:rPr>
        <w:t xml:space="preserve">that all publicity materials </w:t>
      </w:r>
      <w:r w:rsidRPr="00882C71">
        <w:rPr>
          <w:rFonts w:eastAsia="Times New Roman" w:cstheme="minorHAnsi"/>
          <w:sz w:val="24"/>
          <w:szCs w:val="24"/>
          <w:lang w:eastAsia="en-GB"/>
        </w:rPr>
        <w:t>consider</w:t>
      </w:r>
      <w:r w:rsidR="00FB0C61" w:rsidRPr="00882C71">
        <w:rPr>
          <w:rFonts w:eastAsia="Times New Roman" w:cstheme="minorHAnsi"/>
          <w:sz w:val="24"/>
          <w:szCs w:val="24"/>
          <w:lang w:eastAsia="en-GB"/>
        </w:rPr>
        <w:t xml:space="preserve"> race, culture, language, gender, sex</w:t>
      </w:r>
      <w:r w:rsidR="001C69B2" w:rsidRPr="00882C71">
        <w:rPr>
          <w:rFonts w:eastAsia="Times New Roman" w:cstheme="minorHAnsi"/>
          <w:sz w:val="24"/>
          <w:szCs w:val="24"/>
          <w:lang w:eastAsia="en-GB"/>
        </w:rPr>
        <w:t>uality, disability and religion</w:t>
      </w:r>
      <w:r>
        <w:rPr>
          <w:rFonts w:eastAsia="Times New Roman" w:cstheme="minorHAnsi"/>
          <w:sz w:val="24"/>
          <w:szCs w:val="24"/>
          <w:lang w:eastAsia="en-GB"/>
        </w:rPr>
        <w:t>;</w:t>
      </w:r>
    </w:p>
    <w:p w14:paraId="1711C131" w14:textId="0576CF55" w:rsidR="00A17AE9" w:rsidRPr="00882C71" w:rsidRDefault="00A17AE9" w:rsidP="005E61E3">
      <w:pPr>
        <w:numPr>
          <w:ilvl w:val="0"/>
          <w:numId w:val="4"/>
        </w:numPr>
        <w:autoSpaceDE w:val="0"/>
        <w:autoSpaceDN w:val="0"/>
        <w:adjustRightInd w:val="0"/>
        <w:spacing w:after="0" w:line="240" w:lineRule="auto"/>
        <w:ind w:left="284" w:hanging="284"/>
        <w:rPr>
          <w:rFonts w:eastAsia="Times New Roman" w:cstheme="minorHAnsi"/>
          <w:sz w:val="24"/>
          <w:szCs w:val="24"/>
          <w:lang w:eastAsia="en-GB"/>
        </w:rPr>
      </w:pPr>
      <w:r w:rsidRPr="00882C71">
        <w:rPr>
          <w:rFonts w:eastAsia="Times New Roman" w:cstheme="minorHAnsi"/>
          <w:sz w:val="24"/>
          <w:szCs w:val="24"/>
          <w:lang w:eastAsia="en-GB"/>
        </w:rPr>
        <w:t>promot</w:t>
      </w:r>
      <w:r w:rsidR="00882C71">
        <w:rPr>
          <w:rFonts w:eastAsia="Times New Roman" w:cstheme="minorHAnsi"/>
          <w:sz w:val="24"/>
          <w:szCs w:val="24"/>
          <w:lang w:eastAsia="en-GB"/>
        </w:rPr>
        <w:t>ing</w:t>
      </w:r>
      <w:r w:rsidRPr="00882C71">
        <w:rPr>
          <w:rFonts w:eastAsia="Times New Roman" w:cstheme="minorHAnsi"/>
          <w:sz w:val="24"/>
          <w:szCs w:val="24"/>
          <w:lang w:eastAsia="en-GB"/>
        </w:rPr>
        <w:t xml:space="preserve"> equality in the workplace which we believe is good management practice</w:t>
      </w:r>
      <w:r w:rsidR="001C69B2" w:rsidRPr="00882C71">
        <w:rPr>
          <w:rFonts w:eastAsia="Times New Roman" w:cstheme="minorHAnsi"/>
          <w:sz w:val="24"/>
          <w:szCs w:val="24"/>
          <w:lang w:eastAsia="en-GB"/>
        </w:rPr>
        <w:t xml:space="preserve"> and makes sound business sense</w:t>
      </w:r>
      <w:r w:rsidR="00882C71">
        <w:rPr>
          <w:rFonts w:eastAsia="Times New Roman" w:cstheme="minorHAnsi"/>
          <w:sz w:val="24"/>
          <w:szCs w:val="24"/>
          <w:lang w:eastAsia="en-GB"/>
        </w:rPr>
        <w:t>’</w:t>
      </w:r>
    </w:p>
    <w:p w14:paraId="1F2D2728" w14:textId="592B5489" w:rsidR="00A17AE9" w:rsidRPr="00882C71" w:rsidRDefault="00882C71" w:rsidP="005E61E3">
      <w:pPr>
        <w:numPr>
          <w:ilvl w:val="0"/>
          <w:numId w:val="4"/>
        </w:numPr>
        <w:autoSpaceDE w:val="0"/>
        <w:autoSpaceDN w:val="0"/>
        <w:adjustRightInd w:val="0"/>
        <w:spacing w:after="0" w:line="240" w:lineRule="auto"/>
        <w:ind w:left="284" w:hanging="284"/>
        <w:rPr>
          <w:rFonts w:eastAsia="Times New Roman" w:cstheme="minorHAnsi"/>
          <w:sz w:val="24"/>
          <w:szCs w:val="24"/>
          <w:lang w:eastAsia="en-GB"/>
        </w:rPr>
      </w:pPr>
      <w:r>
        <w:rPr>
          <w:rFonts w:eastAsia="Times New Roman" w:cstheme="minorHAnsi"/>
          <w:sz w:val="24"/>
          <w:szCs w:val="24"/>
          <w:lang w:eastAsia="en-GB"/>
        </w:rPr>
        <w:t>reviewing</w:t>
      </w:r>
      <w:r w:rsidR="00A17AE9" w:rsidRPr="00882C71">
        <w:rPr>
          <w:rFonts w:eastAsia="Times New Roman" w:cstheme="minorHAnsi"/>
          <w:sz w:val="24"/>
          <w:szCs w:val="24"/>
          <w:lang w:eastAsia="en-GB"/>
        </w:rPr>
        <w:t xml:space="preserve"> all our employment practices an</w:t>
      </w:r>
      <w:r w:rsidR="00A3105D" w:rsidRPr="00882C71">
        <w:rPr>
          <w:rFonts w:eastAsia="Times New Roman" w:cstheme="minorHAnsi"/>
          <w:sz w:val="24"/>
          <w:szCs w:val="24"/>
          <w:lang w:eastAsia="en-GB"/>
        </w:rPr>
        <w:t>d procedures to ensure fairness</w:t>
      </w:r>
      <w:r>
        <w:rPr>
          <w:rFonts w:eastAsia="Times New Roman" w:cstheme="minorHAnsi"/>
          <w:sz w:val="24"/>
          <w:szCs w:val="24"/>
          <w:lang w:eastAsia="en-GB"/>
        </w:rPr>
        <w:t>;</w:t>
      </w:r>
    </w:p>
    <w:p w14:paraId="6E177B47" w14:textId="5028C968" w:rsidR="00C162C7" w:rsidRPr="00882C71" w:rsidRDefault="00882C71" w:rsidP="005E61E3">
      <w:pPr>
        <w:numPr>
          <w:ilvl w:val="0"/>
          <w:numId w:val="4"/>
        </w:numPr>
        <w:autoSpaceDE w:val="0"/>
        <w:autoSpaceDN w:val="0"/>
        <w:adjustRightInd w:val="0"/>
        <w:spacing w:after="0" w:line="240" w:lineRule="auto"/>
        <w:ind w:left="284" w:hanging="284"/>
        <w:rPr>
          <w:rFonts w:eastAsia="Times New Roman" w:cstheme="minorHAnsi"/>
          <w:sz w:val="24"/>
          <w:szCs w:val="24"/>
          <w:lang w:eastAsia="en-GB"/>
        </w:rPr>
      </w:pPr>
      <w:r>
        <w:rPr>
          <w:rFonts w:eastAsia="Times New Roman" w:cstheme="minorHAnsi"/>
          <w:sz w:val="24"/>
          <w:szCs w:val="24"/>
          <w:lang w:eastAsia="en-GB"/>
        </w:rPr>
        <w:t>drafting j</w:t>
      </w:r>
      <w:r w:rsidR="00C162C7" w:rsidRPr="00882C71">
        <w:rPr>
          <w:rFonts w:eastAsia="Times New Roman" w:cstheme="minorHAnsi"/>
          <w:sz w:val="24"/>
          <w:szCs w:val="24"/>
          <w:lang w:eastAsia="en-GB"/>
        </w:rPr>
        <w:t xml:space="preserve">ob descriptions </w:t>
      </w:r>
      <w:r>
        <w:rPr>
          <w:rFonts w:eastAsia="Times New Roman" w:cstheme="minorHAnsi"/>
          <w:sz w:val="24"/>
          <w:szCs w:val="24"/>
          <w:lang w:eastAsia="en-GB"/>
        </w:rPr>
        <w:t xml:space="preserve">that </w:t>
      </w:r>
      <w:r w:rsidR="00C162C7" w:rsidRPr="00882C71">
        <w:rPr>
          <w:rFonts w:eastAsia="Times New Roman" w:cstheme="minorHAnsi"/>
          <w:sz w:val="24"/>
          <w:szCs w:val="24"/>
          <w:lang w:eastAsia="en-GB"/>
        </w:rPr>
        <w:t>avoid any unnecessary requirements (those unrelated to effective performance) that may otherwise have deterred applicants.  We will base decisions on objective criteria</w:t>
      </w:r>
      <w:r>
        <w:rPr>
          <w:rFonts w:eastAsia="Times New Roman" w:cstheme="minorHAnsi"/>
          <w:sz w:val="24"/>
          <w:szCs w:val="24"/>
          <w:lang w:eastAsia="en-GB"/>
        </w:rPr>
        <w:t>;</w:t>
      </w:r>
    </w:p>
    <w:p w14:paraId="49162079" w14:textId="000F6097" w:rsidR="00882C71" w:rsidRDefault="00882C71" w:rsidP="00882C71">
      <w:pPr>
        <w:numPr>
          <w:ilvl w:val="0"/>
          <w:numId w:val="4"/>
        </w:numPr>
        <w:autoSpaceDE w:val="0"/>
        <w:autoSpaceDN w:val="0"/>
        <w:adjustRightInd w:val="0"/>
        <w:spacing w:after="0" w:line="240" w:lineRule="auto"/>
        <w:ind w:left="284" w:hanging="284"/>
        <w:rPr>
          <w:rFonts w:eastAsia="Times New Roman" w:cstheme="minorHAnsi"/>
          <w:sz w:val="24"/>
          <w:szCs w:val="24"/>
          <w:lang w:eastAsia="en-GB"/>
        </w:rPr>
      </w:pPr>
      <w:r>
        <w:rPr>
          <w:rFonts w:eastAsia="Times New Roman" w:cstheme="minorHAnsi"/>
          <w:sz w:val="24"/>
          <w:szCs w:val="24"/>
          <w:lang w:eastAsia="en-GB"/>
        </w:rPr>
        <w:t>ensuring that b</w:t>
      </w:r>
      <w:r w:rsidR="00A17AE9" w:rsidRPr="00882C71">
        <w:rPr>
          <w:rFonts w:eastAsia="Times New Roman" w:cstheme="minorHAnsi"/>
          <w:sz w:val="24"/>
          <w:szCs w:val="24"/>
          <w:lang w:eastAsia="en-GB"/>
        </w:rPr>
        <w:t xml:space="preserve">reaches of our equality policy </w:t>
      </w:r>
      <w:r>
        <w:rPr>
          <w:rFonts w:eastAsia="Times New Roman" w:cstheme="minorHAnsi"/>
          <w:sz w:val="24"/>
          <w:szCs w:val="24"/>
          <w:lang w:eastAsia="en-GB"/>
        </w:rPr>
        <w:t>are</w:t>
      </w:r>
      <w:r w:rsidR="00A17AE9" w:rsidRPr="00882C71">
        <w:rPr>
          <w:rFonts w:eastAsia="Times New Roman" w:cstheme="minorHAnsi"/>
          <w:sz w:val="24"/>
          <w:szCs w:val="24"/>
          <w:lang w:eastAsia="en-GB"/>
        </w:rPr>
        <w:t xml:space="preserve"> </w:t>
      </w:r>
      <w:r>
        <w:rPr>
          <w:rFonts w:eastAsia="Times New Roman" w:cstheme="minorHAnsi"/>
          <w:sz w:val="24"/>
          <w:szCs w:val="24"/>
          <w:lang w:eastAsia="en-GB"/>
        </w:rPr>
        <w:t xml:space="preserve">regarded </w:t>
      </w:r>
      <w:r w:rsidR="00A17AE9" w:rsidRPr="00882C71">
        <w:rPr>
          <w:rFonts w:eastAsia="Times New Roman" w:cstheme="minorHAnsi"/>
          <w:sz w:val="24"/>
          <w:szCs w:val="24"/>
          <w:lang w:eastAsia="en-GB"/>
        </w:rPr>
        <w:t>as misconduct and could lead to di</w:t>
      </w:r>
      <w:r w:rsidR="001C69B2" w:rsidRPr="00882C71">
        <w:rPr>
          <w:rFonts w:eastAsia="Times New Roman" w:cstheme="minorHAnsi"/>
          <w:sz w:val="24"/>
          <w:szCs w:val="24"/>
          <w:lang w:eastAsia="en-GB"/>
        </w:rPr>
        <w:t>sciplinary proceedings</w:t>
      </w:r>
      <w:r>
        <w:rPr>
          <w:rFonts w:eastAsia="Times New Roman" w:cstheme="minorHAnsi"/>
          <w:sz w:val="24"/>
          <w:szCs w:val="24"/>
          <w:lang w:eastAsia="en-GB"/>
        </w:rPr>
        <w:t>;</w:t>
      </w:r>
    </w:p>
    <w:p w14:paraId="68F92A5D" w14:textId="77964911" w:rsidR="00882C71" w:rsidRDefault="00882C71" w:rsidP="00882C71">
      <w:pPr>
        <w:numPr>
          <w:ilvl w:val="0"/>
          <w:numId w:val="4"/>
        </w:numPr>
        <w:autoSpaceDE w:val="0"/>
        <w:autoSpaceDN w:val="0"/>
        <w:adjustRightInd w:val="0"/>
        <w:spacing w:after="0" w:line="240" w:lineRule="auto"/>
        <w:ind w:left="284" w:hanging="284"/>
        <w:rPr>
          <w:rFonts w:eastAsia="Times New Roman" w:cstheme="minorHAnsi"/>
          <w:sz w:val="24"/>
          <w:szCs w:val="24"/>
          <w:lang w:eastAsia="en-GB"/>
        </w:rPr>
      </w:pPr>
      <w:r>
        <w:rPr>
          <w:rFonts w:eastAsia="Times New Roman" w:cstheme="minorHAnsi"/>
          <w:sz w:val="24"/>
          <w:szCs w:val="24"/>
          <w:lang w:eastAsia="en-GB"/>
        </w:rPr>
        <w:t>senior management and the board of directors fully supporting and upholding the principles of this policy and;</w:t>
      </w:r>
    </w:p>
    <w:p w14:paraId="0E92C9F3" w14:textId="2C5F112B" w:rsidR="00A17AE9" w:rsidRPr="00882C71" w:rsidRDefault="00A17AE9" w:rsidP="00882C71">
      <w:pPr>
        <w:numPr>
          <w:ilvl w:val="0"/>
          <w:numId w:val="4"/>
        </w:numPr>
        <w:autoSpaceDE w:val="0"/>
        <w:autoSpaceDN w:val="0"/>
        <w:adjustRightInd w:val="0"/>
        <w:spacing w:after="0" w:line="240" w:lineRule="auto"/>
        <w:ind w:left="284" w:hanging="284"/>
        <w:rPr>
          <w:rFonts w:eastAsia="Times New Roman" w:cstheme="minorHAnsi"/>
          <w:sz w:val="24"/>
          <w:szCs w:val="24"/>
          <w:lang w:eastAsia="en-GB"/>
        </w:rPr>
      </w:pPr>
      <w:r w:rsidRPr="00882C71">
        <w:rPr>
          <w:rFonts w:eastAsia="Times New Roman" w:cstheme="minorHAnsi"/>
          <w:sz w:val="24"/>
          <w:szCs w:val="24"/>
          <w:lang w:eastAsia="en-GB"/>
        </w:rPr>
        <w:t>monitor</w:t>
      </w:r>
      <w:r w:rsidR="00882C71">
        <w:rPr>
          <w:rFonts w:eastAsia="Times New Roman" w:cstheme="minorHAnsi"/>
          <w:sz w:val="24"/>
          <w:szCs w:val="24"/>
          <w:lang w:eastAsia="en-GB"/>
        </w:rPr>
        <w:t>ing</w:t>
      </w:r>
      <w:r w:rsidRPr="00882C71">
        <w:rPr>
          <w:rFonts w:eastAsia="Times New Roman" w:cstheme="minorHAnsi"/>
          <w:sz w:val="24"/>
          <w:szCs w:val="24"/>
          <w:lang w:eastAsia="en-GB"/>
        </w:rPr>
        <w:t xml:space="preserve"> and review</w:t>
      </w:r>
      <w:r w:rsidR="00882C71">
        <w:rPr>
          <w:rFonts w:eastAsia="Times New Roman" w:cstheme="minorHAnsi"/>
          <w:sz w:val="24"/>
          <w:szCs w:val="24"/>
          <w:lang w:eastAsia="en-GB"/>
        </w:rPr>
        <w:t xml:space="preserve">ing this policy </w:t>
      </w:r>
      <w:r w:rsidRPr="00882C71">
        <w:rPr>
          <w:rFonts w:eastAsia="Times New Roman" w:cstheme="minorHAnsi"/>
          <w:sz w:val="24"/>
          <w:szCs w:val="24"/>
          <w:lang w:eastAsia="en-GB"/>
        </w:rPr>
        <w:t>annually</w:t>
      </w:r>
      <w:r w:rsidR="00882C71">
        <w:rPr>
          <w:rFonts w:eastAsia="Times New Roman" w:cstheme="minorHAnsi"/>
          <w:sz w:val="24"/>
          <w:szCs w:val="24"/>
          <w:lang w:eastAsia="en-GB"/>
        </w:rPr>
        <w:t>.</w:t>
      </w:r>
    </w:p>
    <w:p w14:paraId="06C6FA98" w14:textId="77777777" w:rsidR="00C21607" w:rsidRPr="00882C71" w:rsidRDefault="00C21607" w:rsidP="005E61E3">
      <w:pPr>
        <w:autoSpaceDE w:val="0"/>
        <w:autoSpaceDN w:val="0"/>
        <w:adjustRightInd w:val="0"/>
        <w:spacing w:after="0" w:line="240" w:lineRule="auto"/>
        <w:rPr>
          <w:rFonts w:eastAsia="Times New Roman" w:cstheme="minorHAnsi"/>
          <w:b/>
          <w:sz w:val="24"/>
          <w:szCs w:val="24"/>
          <w:lang w:eastAsia="en-GB"/>
        </w:rPr>
      </w:pPr>
    </w:p>
    <w:p w14:paraId="1A884F8C" w14:textId="77777777" w:rsidR="00C21607" w:rsidRPr="00882C71" w:rsidRDefault="00C21607" w:rsidP="005E61E3">
      <w:pPr>
        <w:autoSpaceDE w:val="0"/>
        <w:autoSpaceDN w:val="0"/>
        <w:adjustRightInd w:val="0"/>
        <w:spacing w:after="0" w:line="240" w:lineRule="auto"/>
        <w:rPr>
          <w:rFonts w:eastAsia="Times New Roman" w:cstheme="minorHAnsi"/>
          <w:b/>
          <w:sz w:val="24"/>
          <w:szCs w:val="24"/>
          <w:lang w:eastAsia="en-GB"/>
        </w:rPr>
      </w:pPr>
    </w:p>
    <w:p w14:paraId="74A74261" w14:textId="1C43021F" w:rsidR="00A17AE9" w:rsidRPr="00B13467" w:rsidRDefault="79399972" w:rsidP="005E61E3">
      <w:pPr>
        <w:autoSpaceDE w:val="0"/>
        <w:autoSpaceDN w:val="0"/>
        <w:adjustRightInd w:val="0"/>
        <w:spacing w:after="0" w:line="240" w:lineRule="auto"/>
        <w:rPr>
          <w:rFonts w:eastAsia="Times New Roman" w:cstheme="minorHAnsi"/>
          <w:b/>
          <w:sz w:val="24"/>
          <w:szCs w:val="24"/>
          <w:u w:val="single"/>
          <w:lang w:eastAsia="en-GB"/>
        </w:rPr>
      </w:pPr>
      <w:r w:rsidRPr="79399972">
        <w:rPr>
          <w:rFonts w:eastAsia="Times New Roman"/>
          <w:b/>
          <w:bCs/>
          <w:sz w:val="24"/>
          <w:szCs w:val="24"/>
          <w:u w:val="single"/>
          <w:lang w:eastAsia="en-GB"/>
        </w:rPr>
        <w:t>Responsibilities of Management</w:t>
      </w:r>
    </w:p>
    <w:p w14:paraId="0309BD54" w14:textId="77777777" w:rsidR="00882C71" w:rsidRDefault="00A17AE9" w:rsidP="005E61E3">
      <w:pPr>
        <w:spacing w:after="0" w:line="240" w:lineRule="auto"/>
        <w:rPr>
          <w:rFonts w:eastAsia="Times New Roman" w:cstheme="minorHAnsi"/>
          <w:sz w:val="24"/>
          <w:szCs w:val="24"/>
          <w:lang w:eastAsia="en-GB"/>
        </w:rPr>
      </w:pPr>
      <w:r w:rsidRPr="00882C71">
        <w:rPr>
          <w:rFonts w:eastAsia="Times New Roman" w:cstheme="minorHAnsi"/>
          <w:sz w:val="24"/>
          <w:szCs w:val="24"/>
          <w:lang w:eastAsia="en-GB"/>
        </w:rPr>
        <w:t xml:space="preserve">Responsibility for ensuring the effective implementation and operation of the arrangements will rest with the </w:t>
      </w:r>
      <w:r w:rsidR="001C69B2" w:rsidRPr="00882C71">
        <w:rPr>
          <w:rFonts w:eastAsia="Times New Roman" w:cstheme="minorHAnsi"/>
          <w:sz w:val="24"/>
          <w:szCs w:val="24"/>
          <w:lang w:eastAsia="en-GB"/>
        </w:rPr>
        <w:t>board of Directors and Members</w:t>
      </w:r>
      <w:r w:rsidRPr="00882C71">
        <w:rPr>
          <w:rFonts w:eastAsia="Times New Roman" w:cstheme="minorHAnsi"/>
          <w:sz w:val="24"/>
          <w:szCs w:val="24"/>
          <w:lang w:eastAsia="en-GB"/>
        </w:rPr>
        <w:t xml:space="preserve">.  </w:t>
      </w:r>
      <w:r w:rsidR="00356A39" w:rsidRPr="00882C71">
        <w:rPr>
          <w:rFonts w:eastAsia="Times New Roman" w:cstheme="minorHAnsi"/>
          <w:sz w:val="24"/>
          <w:szCs w:val="24"/>
          <w:lang w:eastAsia="en-GB"/>
        </w:rPr>
        <w:t>Employees</w:t>
      </w:r>
      <w:r w:rsidRPr="00882C71">
        <w:rPr>
          <w:rFonts w:eastAsia="Times New Roman" w:cstheme="minorHAnsi"/>
          <w:sz w:val="24"/>
          <w:szCs w:val="24"/>
          <w:lang w:eastAsia="en-GB"/>
        </w:rPr>
        <w:t xml:space="preserve"> will ensure that they operate within this policy and arrangements, and that all reasonable and practical steps are taken to avoid discrimination. </w:t>
      </w:r>
    </w:p>
    <w:p w14:paraId="4A302E68" w14:textId="77777777" w:rsidR="00882C71" w:rsidRDefault="00882C71" w:rsidP="005E61E3">
      <w:pPr>
        <w:spacing w:after="0" w:line="240" w:lineRule="auto"/>
        <w:rPr>
          <w:rFonts w:eastAsia="Times New Roman" w:cstheme="minorHAnsi"/>
          <w:sz w:val="24"/>
          <w:szCs w:val="24"/>
          <w:lang w:eastAsia="en-GB"/>
        </w:rPr>
      </w:pPr>
    </w:p>
    <w:p w14:paraId="4FAA8A1C" w14:textId="27B0F192" w:rsidR="00A17AE9" w:rsidRPr="00882C71" w:rsidRDefault="79399972" w:rsidP="005E61E3">
      <w:pPr>
        <w:spacing w:after="0" w:line="240" w:lineRule="auto"/>
        <w:rPr>
          <w:rFonts w:eastAsia="Times New Roman" w:cstheme="minorHAnsi"/>
          <w:sz w:val="24"/>
          <w:szCs w:val="24"/>
          <w:lang w:eastAsia="en-GB"/>
        </w:rPr>
      </w:pPr>
      <w:r w:rsidRPr="79399972">
        <w:rPr>
          <w:rFonts w:eastAsia="Times New Roman"/>
          <w:sz w:val="24"/>
          <w:szCs w:val="24"/>
          <w:lang w:eastAsia="en-GB"/>
        </w:rPr>
        <w:t>Each Employee, volunteer and service user will ensure that:</w:t>
      </w:r>
    </w:p>
    <w:p w14:paraId="6289FDDD" w14:textId="4E9AEF01" w:rsidR="00A17AE9" w:rsidRPr="00882C71" w:rsidRDefault="00882C71" w:rsidP="005E61E3">
      <w:pPr>
        <w:numPr>
          <w:ilvl w:val="0"/>
          <w:numId w:val="2"/>
        </w:numPr>
        <w:tabs>
          <w:tab w:val="clear" w:pos="360"/>
          <w:tab w:val="num" w:pos="284"/>
        </w:tabs>
        <w:spacing w:after="0" w:line="240" w:lineRule="auto"/>
        <w:ind w:left="284" w:hanging="284"/>
        <w:rPr>
          <w:rFonts w:eastAsia="Times New Roman" w:cstheme="minorHAnsi"/>
          <w:sz w:val="24"/>
          <w:szCs w:val="24"/>
          <w:lang w:eastAsia="en-GB"/>
        </w:rPr>
      </w:pPr>
      <w:r>
        <w:rPr>
          <w:rFonts w:eastAsia="Times New Roman" w:cstheme="minorHAnsi"/>
          <w:sz w:val="24"/>
          <w:szCs w:val="24"/>
          <w:lang w:eastAsia="en-GB"/>
        </w:rPr>
        <w:t>t</w:t>
      </w:r>
      <w:r w:rsidR="00F37552" w:rsidRPr="00882C71">
        <w:rPr>
          <w:rFonts w:eastAsia="Times New Roman" w:cstheme="minorHAnsi"/>
          <w:sz w:val="24"/>
          <w:szCs w:val="24"/>
          <w:lang w:eastAsia="en-GB"/>
        </w:rPr>
        <w:t>hey</w:t>
      </w:r>
      <w:r w:rsidR="00A17AE9" w:rsidRPr="00882C71">
        <w:rPr>
          <w:rFonts w:eastAsia="Times New Roman" w:cstheme="minorHAnsi"/>
          <w:sz w:val="24"/>
          <w:szCs w:val="24"/>
          <w:lang w:eastAsia="en-GB"/>
        </w:rPr>
        <w:t xml:space="preserve"> are aware of the policy and the arrangements, and the reasons for the policy;</w:t>
      </w:r>
    </w:p>
    <w:p w14:paraId="62DCF6DA" w14:textId="54CD7D90" w:rsidR="009647EA" w:rsidRPr="00882C71" w:rsidRDefault="009647EA" w:rsidP="00882C71">
      <w:pPr>
        <w:numPr>
          <w:ilvl w:val="0"/>
          <w:numId w:val="2"/>
        </w:numPr>
        <w:tabs>
          <w:tab w:val="clear" w:pos="360"/>
          <w:tab w:val="num" w:pos="284"/>
        </w:tabs>
        <w:autoSpaceDE w:val="0"/>
        <w:autoSpaceDN w:val="0"/>
        <w:adjustRightInd w:val="0"/>
        <w:spacing w:after="0" w:line="240" w:lineRule="auto"/>
        <w:ind w:left="284" w:hanging="284"/>
        <w:rPr>
          <w:rFonts w:eastAsia="Times New Roman" w:cstheme="minorHAnsi"/>
          <w:sz w:val="24"/>
          <w:szCs w:val="24"/>
          <w:lang w:eastAsia="en-GB"/>
        </w:rPr>
      </w:pPr>
      <w:r w:rsidRPr="00882C71">
        <w:rPr>
          <w:rFonts w:cstheme="minorHAnsi"/>
          <w:sz w:val="24"/>
          <w:szCs w:val="24"/>
        </w:rPr>
        <w:t>an appropriate grievance procedure is in place and employees, volunteers</w:t>
      </w:r>
      <w:r w:rsidR="00356A39" w:rsidRPr="00882C71">
        <w:rPr>
          <w:rFonts w:cstheme="minorHAnsi"/>
          <w:sz w:val="24"/>
          <w:szCs w:val="24"/>
        </w:rPr>
        <w:t xml:space="preserve">, </w:t>
      </w:r>
      <w:r w:rsidR="001C69B2" w:rsidRPr="00882C71">
        <w:rPr>
          <w:rFonts w:cstheme="minorHAnsi"/>
          <w:sz w:val="24"/>
          <w:szCs w:val="24"/>
        </w:rPr>
        <w:t>c</w:t>
      </w:r>
      <w:r w:rsidR="00356A39" w:rsidRPr="00882C71">
        <w:rPr>
          <w:rFonts w:cstheme="minorHAnsi"/>
          <w:sz w:val="24"/>
          <w:szCs w:val="24"/>
        </w:rPr>
        <w:t>lients</w:t>
      </w:r>
      <w:r w:rsidRPr="00882C71">
        <w:rPr>
          <w:rFonts w:cstheme="minorHAnsi"/>
          <w:sz w:val="24"/>
          <w:szCs w:val="24"/>
        </w:rPr>
        <w:t xml:space="preserve"> and service user</w:t>
      </w:r>
      <w:r w:rsidR="00A3105D" w:rsidRPr="00882C71">
        <w:rPr>
          <w:rFonts w:cstheme="minorHAnsi"/>
          <w:sz w:val="24"/>
          <w:szCs w:val="24"/>
        </w:rPr>
        <w:t>s are informed of its existence</w:t>
      </w:r>
      <w:r w:rsidR="00882C71">
        <w:rPr>
          <w:rFonts w:cstheme="minorHAnsi"/>
          <w:sz w:val="24"/>
          <w:szCs w:val="24"/>
        </w:rPr>
        <w:t>;</w:t>
      </w:r>
    </w:p>
    <w:p w14:paraId="51F6F4CB" w14:textId="1C19AA2B" w:rsidR="009647EA" w:rsidRPr="00882C71" w:rsidRDefault="00882C71" w:rsidP="005E61E3">
      <w:pPr>
        <w:numPr>
          <w:ilvl w:val="0"/>
          <w:numId w:val="2"/>
        </w:numPr>
        <w:tabs>
          <w:tab w:val="clear" w:pos="360"/>
          <w:tab w:val="num" w:pos="284"/>
        </w:tabs>
        <w:spacing w:after="0" w:line="240" w:lineRule="auto"/>
        <w:ind w:left="284" w:hanging="284"/>
        <w:rPr>
          <w:rFonts w:eastAsia="Times New Roman" w:cstheme="minorHAnsi"/>
          <w:sz w:val="24"/>
          <w:szCs w:val="24"/>
          <w:lang w:eastAsia="en-GB"/>
        </w:rPr>
      </w:pPr>
      <w:r>
        <w:rPr>
          <w:rFonts w:eastAsia="Times New Roman" w:cstheme="minorHAnsi"/>
          <w:sz w:val="24"/>
          <w:szCs w:val="24"/>
          <w:lang w:eastAsia="en-GB"/>
        </w:rPr>
        <w:t>g</w:t>
      </w:r>
      <w:r w:rsidR="00F37552" w:rsidRPr="00882C71">
        <w:rPr>
          <w:rFonts w:eastAsia="Times New Roman" w:cstheme="minorHAnsi"/>
          <w:sz w:val="24"/>
          <w:szCs w:val="24"/>
          <w:lang w:eastAsia="en-GB"/>
        </w:rPr>
        <w:t>rievances</w:t>
      </w:r>
      <w:r w:rsidR="009647EA" w:rsidRPr="00882C71">
        <w:rPr>
          <w:rFonts w:eastAsia="Times New Roman" w:cstheme="minorHAnsi"/>
          <w:sz w:val="24"/>
          <w:szCs w:val="24"/>
          <w:lang w:eastAsia="en-GB"/>
        </w:rPr>
        <w:t xml:space="preserve"> concerning discrimination are dealt with properly, fairly and as quickly as possible</w:t>
      </w:r>
      <w:r>
        <w:rPr>
          <w:rFonts w:eastAsia="Times New Roman" w:cstheme="minorHAnsi"/>
          <w:sz w:val="24"/>
          <w:szCs w:val="24"/>
          <w:lang w:eastAsia="en-GB"/>
        </w:rPr>
        <w:t xml:space="preserve"> and</w:t>
      </w:r>
      <w:r w:rsidR="009647EA" w:rsidRPr="00882C71">
        <w:rPr>
          <w:rFonts w:eastAsia="Times New Roman" w:cstheme="minorHAnsi"/>
          <w:sz w:val="24"/>
          <w:szCs w:val="24"/>
          <w:lang w:eastAsia="en-GB"/>
        </w:rPr>
        <w:t>;</w:t>
      </w:r>
    </w:p>
    <w:p w14:paraId="0A19E34B" w14:textId="20738408" w:rsidR="00A17AE9" w:rsidRPr="00882C71" w:rsidRDefault="00882C71" w:rsidP="005E61E3">
      <w:pPr>
        <w:numPr>
          <w:ilvl w:val="0"/>
          <w:numId w:val="2"/>
        </w:numPr>
        <w:tabs>
          <w:tab w:val="clear" w:pos="360"/>
          <w:tab w:val="num" w:pos="284"/>
        </w:tabs>
        <w:spacing w:after="0" w:line="240" w:lineRule="auto"/>
        <w:ind w:left="284" w:hanging="284"/>
        <w:rPr>
          <w:rFonts w:eastAsia="Times New Roman" w:cstheme="minorHAnsi"/>
          <w:sz w:val="24"/>
          <w:szCs w:val="24"/>
          <w:lang w:eastAsia="en-GB"/>
        </w:rPr>
      </w:pPr>
      <w:r>
        <w:rPr>
          <w:rFonts w:eastAsia="Times New Roman" w:cstheme="minorHAnsi"/>
          <w:sz w:val="24"/>
          <w:szCs w:val="24"/>
          <w:lang w:eastAsia="en-GB"/>
        </w:rPr>
        <w:lastRenderedPageBreak/>
        <w:t>p</w:t>
      </w:r>
      <w:r w:rsidR="00F37552" w:rsidRPr="00882C71">
        <w:rPr>
          <w:rFonts w:eastAsia="Times New Roman" w:cstheme="minorHAnsi"/>
          <w:sz w:val="24"/>
          <w:szCs w:val="24"/>
          <w:lang w:eastAsia="en-GB"/>
        </w:rPr>
        <w:t>roper</w:t>
      </w:r>
      <w:r w:rsidR="00A17AE9" w:rsidRPr="00882C71">
        <w:rPr>
          <w:rFonts w:eastAsia="Times New Roman" w:cstheme="minorHAnsi"/>
          <w:sz w:val="24"/>
          <w:szCs w:val="24"/>
          <w:lang w:eastAsia="en-GB"/>
        </w:rPr>
        <w:t xml:space="preserve"> records are maintained</w:t>
      </w:r>
    </w:p>
    <w:p w14:paraId="1E317C08" w14:textId="77777777" w:rsidR="00A17AE9" w:rsidRPr="00882C71" w:rsidRDefault="00A17AE9" w:rsidP="005E61E3">
      <w:pPr>
        <w:tabs>
          <w:tab w:val="num" w:pos="284"/>
        </w:tabs>
        <w:spacing w:after="0" w:line="240" w:lineRule="auto"/>
        <w:ind w:left="284" w:hanging="284"/>
        <w:rPr>
          <w:rFonts w:eastAsia="Times New Roman" w:cstheme="minorHAnsi"/>
          <w:sz w:val="24"/>
          <w:szCs w:val="24"/>
          <w:lang w:eastAsia="en-GB"/>
        </w:rPr>
      </w:pPr>
    </w:p>
    <w:p w14:paraId="6B6FF2D4" w14:textId="745B5161" w:rsidR="00A17AE9" w:rsidRPr="00882C71" w:rsidRDefault="00A17AE9" w:rsidP="005E61E3">
      <w:pPr>
        <w:spacing w:after="0" w:line="240" w:lineRule="auto"/>
        <w:rPr>
          <w:rFonts w:eastAsia="Times New Roman" w:cstheme="minorHAnsi"/>
          <w:sz w:val="24"/>
          <w:szCs w:val="24"/>
          <w:lang w:eastAsia="en-GB"/>
        </w:rPr>
      </w:pPr>
      <w:r w:rsidRPr="00882C71">
        <w:rPr>
          <w:rFonts w:eastAsia="Times New Roman" w:cstheme="minorHAnsi"/>
          <w:sz w:val="24"/>
          <w:szCs w:val="24"/>
          <w:lang w:eastAsia="en-GB"/>
        </w:rPr>
        <w:t>The Director</w:t>
      </w:r>
      <w:r w:rsidR="00A3105D" w:rsidRPr="00882C71">
        <w:rPr>
          <w:rFonts w:eastAsia="Times New Roman" w:cstheme="minorHAnsi"/>
          <w:sz w:val="24"/>
          <w:szCs w:val="24"/>
          <w:lang w:eastAsia="en-GB"/>
        </w:rPr>
        <w:t>s</w:t>
      </w:r>
      <w:r w:rsidRPr="00882C71">
        <w:rPr>
          <w:rFonts w:eastAsia="Times New Roman" w:cstheme="minorHAnsi"/>
          <w:sz w:val="24"/>
          <w:szCs w:val="24"/>
          <w:lang w:eastAsia="en-GB"/>
        </w:rPr>
        <w:t xml:space="preserve"> will be responsible for monitoring the operation of the policy in respect of employees, job </w:t>
      </w:r>
      <w:r w:rsidR="00CA26A5" w:rsidRPr="00882C71">
        <w:rPr>
          <w:rFonts w:eastAsia="Times New Roman" w:cstheme="minorHAnsi"/>
          <w:sz w:val="24"/>
          <w:szCs w:val="24"/>
          <w:lang w:eastAsia="en-GB"/>
        </w:rPr>
        <w:t>applicant’s</w:t>
      </w:r>
      <w:r w:rsidRPr="00882C71">
        <w:rPr>
          <w:rFonts w:eastAsia="Times New Roman" w:cstheme="minorHAnsi"/>
          <w:sz w:val="24"/>
          <w:szCs w:val="24"/>
          <w:lang w:eastAsia="en-GB"/>
        </w:rPr>
        <w:t xml:space="preserve"> volunteers and participants, including periodic audits.</w:t>
      </w:r>
    </w:p>
    <w:p w14:paraId="51B530B5" w14:textId="77777777" w:rsidR="005E61E3" w:rsidRPr="00882C71" w:rsidRDefault="005E61E3" w:rsidP="00A17AE9">
      <w:pPr>
        <w:spacing w:after="0" w:line="240" w:lineRule="auto"/>
        <w:ind w:left="720"/>
        <w:rPr>
          <w:rFonts w:eastAsia="Times New Roman" w:cstheme="minorHAnsi"/>
          <w:sz w:val="24"/>
          <w:szCs w:val="24"/>
          <w:lang w:eastAsia="en-GB"/>
        </w:rPr>
      </w:pPr>
    </w:p>
    <w:p w14:paraId="0D0E2A1D" w14:textId="7CE54901" w:rsidR="79399972" w:rsidRDefault="79399972" w:rsidP="79399972">
      <w:pPr>
        <w:spacing w:after="0" w:line="240" w:lineRule="auto"/>
        <w:rPr>
          <w:rFonts w:eastAsia="Times New Roman"/>
          <w:b/>
          <w:bCs/>
          <w:sz w:val="24"/>
          <w:szCs w:val="24"/>
          <w:u w:val="single"/>
          <w:lang w:eastAsia="en-GB"/>
        </w:rPr>
      </w:pPr>
    </w:p>
    <w:p w14:paraId="0617D4BF" w14:textId="25DE4089" w:rsidR="00A17AE9" w:rsidRPr="00B13467" w:rsidRDefault="79399972" w:rsidP="005E61E3">
      <w:pPr>
        <w:autoSpaceDE w:val="0"/>
        <w:autoSpaceDN w:val="0"/>
        <w:adjustRightInd w:val="0"/>
        <w:spacing w:after="0" w:line="240" w:lineRule="auto"/>
        <w:rPr>
          <w:rFonts w:eastAsia="Times New Roman" w:cstheme="minorHAnsi"/>
          <w:b/>
          <w:sz w:val="24"/>
          <w:szCs w:val="24"/>
          <w:u w:val="single"/>
          <w:lang w:eastAsia="en-GB"/>
        </w:rPr>
      </w:pPr>
      <w:r w:rsidRPr="79399972">
        <w:rPr>
          <w:rFonts w:eastAsia="Times New Roman"/>
          <w:b/>
          <w:bCs/>
          <w:sz w:val="24"/>
          <w:szCs w:val="24"/>
          <w:u w:val="single"/>
          <w:lang w:eastAsia="en-GB"/>
        </w:rPr>
        <w:t>Responsibilities of Employees</w:t>
      </w:r>
    </w:p>
    <w:p w14:paraId="19666FC0" w14:textId="77777777" w:rsidR="00882C71" w:rsidRDefault="00A17AE9" w:rsidP="00AC1295">
      <w:pPr>
        <w:spacing w:after="0" w:line="240" w:lineRule="auto"/>
        <w:rPr>
          <w:rFonts w:eastAsia="Times New Roman" w:cstheme="minorHAnsi"/>
          <w:sz w:val="24"/>
          <w:szCs w:val="24"/>
          <w:lang w:eastAsia="en-GB"/>
        </w:rPr>
      </w:pPr>
      <w:r w:rsidRPr="00882C71">
        <w:rPr>
          <w:rFonts w:eastAsia="Times New Roman" w:cstheme="minorHAnsi"/>
          <w:sz w:val="24"/>
          <w:szCs w:val="24"/>
          <w:lang w:eastAsia="en-GB"/>
        </w:rPr>
        <w:t xml:space="preserve">Responsibility for ensuring that there </w:t>
      </w:r>
      <w:r w:rsidR="00882C71">
        <w:rPr>
          <w:rFonts w:eastAsia="Times New Roman" w:cstheme="minorHAnsi"/>
          <w:sz w:val="24"/>
          <w:szCs w:val="24"/>
          <w:lang w:eastAsia="en-GB"/>
        </w:rPr>
        <w:t xml:space="preserve">is </w:t>
      </w:r>
      <w:r w:rsidRPr="00882C71">
        <w:rPr>
          <w:rFonts w:eastAsia="Times New Roman" w:cstheme="minorHAnsi"/>
          <w:sz w:val="24"/>
          <w:szCs w:val="24"/>
          <w:lang w:eastAsia="en-GB"/>
        </w:rPr>
        <w:t xml:space="preserve">no unlawful discrimination rests with all staff and the attitudes of staff are crucial to the successful operation of fair employment practices. </w:t>
      </w:r>
    </w:p>
    <w:p w14:paraId="0559D4C8" w14:textId="77777777" w:rsidR="00882C71" w:rsidRDefault="00882C71" w:rsidP="00AC1295">
      <w:pPr>
        <w:spacing w:after="0" w:line="240" w:lineRule="auto"/>
        <w:rPr>
          <w:rFonts w:eastAsia="Times New Roman" w:cstheme="minorHAnsi"/>
          <w:sz w:val="24"/>
          <w:szCs w:val="24"/>
          <w:lang w:eastAsia="en-GB"/>
        </w:rPr>
      </w:pPr>
    </w:p>
    <w:p w14:paraId="283446D9" w14:textId="09D9D8AB" w:rsidR="00A17AE9" w:rsidRPr="00882C71" w:rsidRDefault="00A17AE9" w:rsidP="00AC1295">
      <w:pPr>
        <w:spacing w:after="0" w:line="240" w:lineRule="auto"/>
        <w:rPr>
          <w:rFonts w:eastAsia="Times New Roman" w:cstheme="minorHAnsi"/>
          <w:sz w:val="24"/>
          <w:szCs w:val="24"/>
          <w:lang w:eastAsia="en-GB"/>
        </w:rPr>
      </w:pPr>
      <w:r w:rsidRPr="00882C71">
        <w:rPr>
          <w:rFonts w:eastAsia="Times New Roman" w:cstheme="minorHAnsi"/>
          <w:sz w:val="24"/>
          <w:szCs w:val="24"/>
          <w:lang w:eastAsia="en-GB"/>
        </w:rPr>
        <w:t>In particular, all members of staff should:</w:t>
      </w:r>
    </w:p>
    <w:p w14:paraId="788EA960" w14:textId="7D7E089B" w:rsidR="00A17AE9" w:rsidRPr="00882C71" w:rsidRDefault="00882C71" w:rsidP="005E61E3">
      <w:pPr>
        <w:numPr>
          <w:ilvl w:val="0"/>
          <w:numId w:val="3"/>
        </w:numPr>
        <w:spacing w:after="0" w:line="240" w:lineRule="auto"/>
        <w:ind w:left="284" w:hanging="284"/>
        <w:rPr>
          <w:rFonts w:eastAsia="Times New Roman" w:cstheme="minorHAnsi"/>
          <w:sz w:val="24"/>
          <w:szCs w:val="24"/>
          <w:lang w:eastAsia="en-GB"/>
        </w:rPr>
      </w:pPr>
      <w:r>
        <w:rPr>
          <w:rFonts w:eastAsia="Times New Roman" w:cstheme="minorHAnsi"/>
          <w:sz w:val="24"/>
          <w:szCs w:val="24"/>
          <w:lang w:eastAsia="en-GB"/>
        </w:rPr>
        <w:t>c</w:t>
      </w:r>
      <w:r w:rsidR="00A17AE9" w:rsidRPr="00882C71">
        <w:rPr>
          <w:rFonts w:eastAsia="Times New Roman" w:cstheme="minorHAnsi"/>
          <w:sz w:val="24"/>
          <w:szCs w:val="24"/>
          <w:lang w:eastAsia="en-GB"/>
        </w:rPr>
        <w:t>omply with the policy and arrangements;</w:t>
      </w:r>
    </w:p>
    <w:p w14:paraId="1404D112" w14:textId="6323B45F" w:rsidR="00A17AE9" w:rsidRPr="00882C71" w:rsidRDefault="00882C71" w:rsidP="005E61E3">
      <w:pPr>
        <w:numPr>
          <w:ilvl w:val="0"/>
          <w:numId w:val="3"/>
        </w:numPr>
        <w:spacing w:after="0" w:line="240" w:lineRule="auto"/>
        <w:ind w:left="284" w:hanging="284"/>
        <w:rPr>
          <w:rFonts w:eastAsia="Times New Roman" w:cstheme="minorHAnsi"/>
          <w:sz w:val="24"/>
          <w:szCs w:val="24"/>
          <w:lang w:eastAsia="en-GB"/>
        </w:rPr>
      </w:pPr>
      <w:r>
        <w:rPr>
          <w:rFonts w:eastAsia="Times New Roman" w:cstheme="minorHAnsi"/>
          <w:sz w:val="24"/>
          <w:szCs w:val="24"/>
          <w:lang w:eastAsia="en-GB"/>
        </w:rPr>
        <w:t>n</w:t>
      </w:r>
      <w:r w:rsidR="00A17AE9" w:rsidRPr="00882C71">
        <w:rPr>
          <w:rFonts w:eastAsia="Times New Roman" w:cstheme="minorHAnsi"/>
          <w:sz w:val="24"/>
          <w:szCs w:val="24"/>
          <w:lang w:eastAsia="en-GB"/>
        </w:rPr>
        <w:t>ot discriminate in their day to day activities or induce others to do so;</w:t>
      </w:r>
    </w:p>
    <w:p w14:paraId="17D5697F" w14:textId="7551EB6D" w:rsidR="00A17AE9" w:rsidRPr="00882C71" w:rsidRDefault="00882C71" w:rsidP="005E61E3">
      <w:pPr>
        <w:numPr>
          <w:ilvl w:val="0"/>
          <w:numId w:val="3"/>
        </w:numPr>
        <w:spacing w:after="0" w:line="240" w:lineRule="auto"/>
        <w:ind w:left="284" w:hanging="284"/>
        <w:rPr>
          <w:rFonts w:eastAsia="Times New Roman" w:cstheme="minorHAnsi"/>
          <w:sz w:val="24"/>
          <w:szCs w:val="24"/>
          <w:lang w:eastAsia="en-GB"/>
        </w:rPr>
      </w:pPr>
      <w:r>
        <w:rPr>
          <w:rFonts w:eastAsia="Times New Roman" w:cstheme="minorHAnsi"/>
          <w:sz w:val="24"/>
          <w:szCs w:val="24"/>
          <w:lang w:eastAsia="en-GB"/>
        </w:rPr>
        <w:t>n</w:t>
      </w:r>
      <w:r w:rsidR="00A17AE9" w:rsidRPr="00882C71">
        <w:rPr>
          <w:rFonts w:eastAsia="Times New Roman" w:cstheme="minorHAnsi"/>
          <w:sz w:val="24"/>
          <w:szCs w:val="24"/>
          <w:lang w:eastAsia="en-GB"/>
        </w:rPr>
        <w:t>ot victimise, harass or intimidate others who have, or are perceived to have one o</w:t>
      </w:r>
      <w:r w:rsidR="00A3105D" w:rsidRPr="00882C71">
        <w:rPr>
          <w:rFonts w:eastAsia="Times New Roman" w:cstheme="minorHAnsi"/>
          <w:sz w:val="24"/>
          <w:szCs w:val="24"/>
          <w:lang w:eastAsia="en-GB"/>
        </w:rPr>
        <w:t>f the protected characteristics</w:t>
      </w:r>
      <w:r>
        <w:rPr>
          <w:rFonts w:eastAsia="Times New Roman" w:cstheme="minorHAnsi"/>
          <w:sz w:val="24"/>
          <w:szCs w:val="24"/>
          <w:lang w:eastAsia="en-GB"/>
        </w:rPr>
        <w:t>;</w:t>
      </w:r>
    </w:p>
    <w:p w14:paraId="713CEB53" w14:textId="5AB1E258" w:rsidR="00A17AE9" w:rsidRPr="00882C71" w:rsidRDefault="00882C71" w:rsidP="005E61E3">
      <w:pPr>
        <w:numPr>
          <w:ilvl w:val="0"/>
          <w:numId w:val="3"/>
        </w:numPr>
        <w:spacing w:after="0" w:line="240" w:lineRule="auto"/>
        <w:ind w:left="284" w:hanging="284"/>
        <w:rPr>
          <w:rFonts w:eastAsia="Times New Roman" w:cstheme="minorHAnsi"/>
          <w:sz w:val="24"/>
          <w:szCs w:val="24"/>
          <w:lang w:eastAsia="en-GB"/>
        </w:rPr>
      </w:pPr>
      <w:r>
        <w:rPr>
          <w:rFonts w:eastAsia="Times New Roman" w:cstheme="minorHAnsi"/>
          <w:sz w:val="24"/>
          <w:szCs w:val="24"/>
          <w:lang w:eastAsia="en-GB"/>
        </w:rPr>
        <w:t>e</w:t>
      </w:r>
      <w:r w:rsidR="00A17AE9" w:rsidRPr="00882C71">
        <w:rPr>
          <w:rFonts w:eastAsia="Times New Roman" w:cstheme="minorHAnsi"/>
          <w:sz w:val="24"/>
          <w:szCs w:val="24"/>
          <w:lang w:eastAsia="en-GB"/>
        </w:rPr>
        <w:t>nsure no individual is discriminated against or harassed because of their association with another individual who has a protected characteristic</w:t>
      </w:r>
      <w:r>
        <w:rPr>
          <w:rFonts w:eastAsia="Times New Roman" w:cstheme="minorHAnsi"/>
          <w:sz w:val="24"/>
          <w:szCs w:val="24"/>
          <w:lang w:eastAsia="en-GB"/>
        </w:rPr>
        <w:t>;</w:t>
      </w:r>
    </w:p>
    <w:p w14:paraId="491CC637" w14:textId="503486CF" w:rsidR="00C84950" w:rsidRPr="00882C71" w:rsidRDefault="00882C71" w:rsidP="005E61E3">
      <w:pPr>
        <w:numPr>
          <w:ilvl w:val="0"/>
          <w:numId w:val="3"/>
        </w:numPr>
        <w:spacing w:after="0" w:line="240" w:lineRule="auto"/>
        <w:ind w:left="284" w:hanging="284"/>
        <w:rPr>
          <w:rFonts w:eastAsia="Times New Roman" w:cstheme="minorHAnsi"/>
          <w:sz w:val="24"/>
          <w:szCs w:val="24"/>
          <w:lang w:eastAsia="en-GB"/>
        </w:rPr>
      </w:pPr>
      <w:r>
        <w:rPr>
          <w:rFonts w:eastAsia="Times New Roman" w:cstheme="minorHAnsi"/>
          <w:sz w:val="24"/>
          <w:szCs w:val="24"/>
          <w:lang w:eastAsia="en-GB"/>
        </w:rPr>
        <w:t>i</w:t>
      </w:r>
      <w:r w:rsidR="00A17AE9" w:rsidRPr="00882C71">
        <w:rPr>
          <w:rFonts w:eastAsia="Times New Roman" w:cstheme="minorHAnsi"/>
          <w:sz w:val="24"/>
          <w:szCs w:val="24"/>
          <w:lang w:eastAsia="en-GB"/>
        </w:rPr>
        <w:t xml:space="preserve">nform </w:t>
      </w:r>
      <w:r w:rsidR="00C84950" w:rsidRPr="00882C71">
        <w:rPr>
          <w:rFonts w:eastAsia="Times New Roman" w:cstheme="minorHAnsi"/>
          <w:sz w:val="24"/>
          <w:szCs w:val="24"/>
          <w:lang w:eastAsia="en-GB"/>
        </w:rPr>
        <w:t>the TD</w:t>
      </w:r>
      <w:r w:rsidR="00500CCD" w:rsidRPr="00882C71">
        <w:rPr>
          <w:rFonts w:eastAsia="Times New Roman" w:cstheme="minorHAnsi"/>
          <w:sz w:val="24"/>
          <w:szCs w:val="24"/>
          <w:lang w:eastAsia="en-GB"/>
        </w:rPr>
        <w:t>C</w:t>
      </w:r>
      <w:r w:rsidR="00C84950" w:rsidRPr="00882C71">
        <w:rPr>
          <w:rFonts w:eastAsia="Times New Roman" w:cstheme="minorHAnsi"/>
          <w:sz w:val="24"/>
          <w:szCs w:val="24"/>
          <w:lang w:eastAsia="en-GB"/>
        </w:rPr>
        <w:t xml:space="preserve"> team l</w:t>
      </w:r>
      <w:r w:rsidR="00CA26A5" w:rsidRPr="00882C71">
        <w:rPr>
          <w:rFonts w:eastAsia="Times New Roman" w:cstheme="minorHAnsi"/>
          <w:sz w:val="24"/>
          <w:szCs w:val="24"/>
          <w:lang w:eastAsia="en-GB"/>
        </w:rPr>
        <w:t>eaders</w:t>
      </w:r>
      <w:r w:rsidR="00A17AE9" w:rsidRPr="00882C71">
        <w:rPr>
          <w:rFonts w:eastAsia="Times New Roman" w:cstheme="minorHAnsi"/>
          <w:sz w:val="24"/>
          <w:szCs w:val="24"/>
          <w:lang w:eastAsia="en-GB"/>
        </w:rPr>
        <w:t xml:space="preserve"> if they become aware</w:t>
      </w:r>
      <w:r w:rsidR="00A3105D" w:rsidRPr="00882C71">
        <w:rPr>
          <w:rFonts w:eastAsia="Times New Roman" w:cstheme="minorHAnsi"/>
          <w:sz w:val="24"/>
          <w:szCs w:val="24"/>
          <w:lang w:eastAsia="en-GB"/>
        </w:rPr>
        <w:t xml:space="preserve"> of any discriminatory practice</w:t>
      </w:r>
      <w:r>
        <w:rPr>
          <w:rFonts w:eastAsia="Times New Roman" w:cstheme="minorHAnsi"/>
          <w:sz w:val="24"/>
          <w:szCs w:val="24"/>
          <w:lang w:eastAsia="en-GB"/>
        </w:rPr>
        <w:t>;</w:t>
      </w:r>
    </w:p>
    <w:p w14:paraId="6FECF795" w14:textId="6251867A" w:rsidR="00C84950" w:rsidRPr="00882C71" w:rsidRDefault="00882C71" w:rsidP="005E61E3">
      <w:pPr>
        <w:numPr>
          <w:ilvl w:val="0"/>
          <w:numId w:val="3"/>
        </w:numPr>
        <w:spacing w:after="0" w:line="240" w:lineRule="auto"/>
        <w:ind w:left="284" w:hanging="284"/>
        <w:rPr>
          <w:rFonts w:eastAsia="Times New Roman" w:cstheme="minorHAnsi"/>
          <w:sz w:val="24"/>
          <w:szCs w:val="24"/>
          <w:lang w:eastAsia="en-GB"/>
        </w:rPr>
      </w:pPr>
      <w:r>
        <w:rPr>
          <w:rFonts w:cstheme="minorHAnsi"/>
          <w:sz w:val="24"/>
          <w:szCs w:val="24"/>
        </w:rPr>
        <w:t>e</w:t>
      </w:r>
      <w:r w:rsidR="00942D3D" w:rsidRPr="00882C71">
        <w:rPr>
          <w:rFonts w:cstheme="minorHAnsi"/>
          <w:sz w:val="24"/>
          <w:szCs w:val="24"/>
        </w:rPr>
        <w:t>nsure that s</w:t>
      </w:r>
      <w:r w:rsidR="00E53CA2" w:rsidRPr="00882C71">
        <w:rPr>
          <w:rFonts w:cstheme="minorHAnsi"/>
          <w:sz w:val="24"/>
          <w:szCs w:val="24"/>
        </w:rPr>
        <w:t>tyles, methods, language, questioning and centre management includes and</w:t>
      </w:r>
      <w:r w:rsidR="00942D3D" w:rsidRPr="00882C71">
        <w:rPr>
          <w:rFonts w:cstheme="minorHAnsi"/>
          <w:sz w:val="24"/>
          <w:szCs w:val="24"/>
        </w:rPr>
        <w:t xml:space="preserve"> </w:t>
      </w:r>
      <w:r w:rsidR="00E53CA2" w:rsidRPr="00882C71">
        <w:rPr>
          <w:rFonts w:cstheme="minorHAnsi"/>
          <w:sz w:val="24"/>
          <w:szCs w:val="24"/>
        </w:rPr>
        <w:t xml:space="preserve">engages all </w:t>
      </w:r>
      <w:r w:rsidR="00356A39" w:rsidRPr="00882C71">
        <w:rPr>
          <w:rFonts w:cstheme="minorHAnsi"/>
          <w:sz w:val="24"/>
          <w:szCs w:val="24"/>
        </w:rPr>
        <w:t>service users</w:t>
      </w:r>
      <w:r>
        <w:rPr>
          <w:rFonts w:cstheme="minorHAnsi"/>
          <w:sz w:val="24"/>
          <w:szCs w:val="24"/>
        </w:rPr>
        <w:t>;</w:t>
      </w:r>
    </w:p>
    <w:p w14:paraId="70E2F388" w14:textId="12BE6ADA" w:rsidR="00C84950" w:rsidRPr="00882C71" w:rsidRDefault="00882C71" w:rsidP="005E61E3">
      <w:pPr>
        <w:numPr>
          <w:ilvl w:val="0"/>
          <w:numId w:val="3"/>
        </w:numPr>
        <w:spacing w:after="0" w:line="240" w:lineRule="auto"/>
        <w:ind w:left="284" w:hanging="284"/>
        <w:rPr>
          <w:rFonts w:eastAsia="Times New Roman" w:cstheme="minorHAnsi"/>
          <w:sz w:val="24"/>
          <w:szCs w:val="24"/>
          <w:lang w:eastAsia="en-GB"/>
        </w:rPr>
      </w:pPr>
      <w:r>
        <w:rPr>
          <w:rFonts w:cstheme="minorHAnsi"/>
          <w:sz w:val="24"/>
          <w:szCs w:val="24"/>
        </w:rPr>
        <w:t>s</w:t>
      </w:r>
      <w:r w:rsidR="00942D3D" w:rsidRPr="00882C71">
        <w:rPr>
          <w:rFonts w:cstheme="minorHAnsi"/>
          <w:sz w:val="24"/>
          <w:szCs w:val="24"/>
        </w:rPr>
        <w:t>uitable activities and projects</w:t>
      </w:r>
      <w:r w:rsidR="00E53CA2" w:rsidRPr="00882C71">
        <w:rPr>
          <w:rFonts w:cstheme="minorHAnsi"/>
          <w:sz w:val="24"/>
          <w:szCs w:val="24"/>
        </w:rPr>
        <w:t xml:space="preserve"> are chosen which motivate and are sensitive to different</w:t>
      </w:r>
      <w:r w:rsidR="00942D3D" w:rsidRPr="00882C71">
        <w:rPr>
          <w:rFonts w:cstheme="minorHAnsi"/>
          <w:sz w:val="24"/>
          <w:szCs w:val="24"/>
        </w:rPr>
        <w:t xml:space="preserve"> </w:t>
      </w:r>
      <w:r w:rsidR="00E53CA2" w:rsidRPr="00882C71">
        <w:rPr>
          <w:rFonts w:cstheme="minorHAnsi"/>
          <w:sz w:val="24"/>
          <w:szCs w:val="24"/>
        </w:rPr>
        <w:t>groups, cultures and backgrounds</w:t>
      </w:r>
      <w:r>
        <w:rPr>
          <w:rFonts w:cstheme="minorHAnsi"/>
          <w:sz w:val="24"/>
          <w:szCs w:val="24"/>
        </w:rPr>
        <w:t>;</w:t>
      </w:r>
    </w:p>
    <w:p w14:paraId="63CCE240" w14:textId="43E97CA5" w:rsidR="00C84950" w:rsidRPr="00882C71" w:rsidRDefault="00882C71" w:rsidP="00F37552">
      <w:pPr>
        <w:numPr>
          <w:ilvl w:val="0"/>
          <w:numId w:val="3"/>
        </w:numPr>
        <w:spacing w:after="0" w:line="240" w:lineRule="auto"/>
        <w:ind w:left="284" w:hanging="284"/>
        <w:rPr>
          <w:rFonts w:eastAsia="Times New Roman" w:cstheme="minorHAnsi"/>
          <w:sz w:val="24"/>
          <w:szCs w:val="24"/>
          <w:lang w:eastAsia="en-GB"/>
        </w:rPr>
      </w:pPr>
      <w:r>
        <w:rPr>
          <w:rFonts w:cstheme="minorHAnsi"/>
          <w:sz w:val="24"/>
          <w:szCs w:val="24"/>
        </w:rPr>
        <w:t xml:space="preserve">be </w:t>
      </w:r>
      <w:r w:rsidR="00C84950" w:rsidRPr="00882C71">
        <w:rPr>
          <w:rFonts w:cstheme="minorHAnsi"/>
          <w:sz w:val="24"/>
          <w:szCs w:val="24"/>
        </w:rPr>
        <w:t>aware of possible cultural assumptions and bias within their own</w:t>
      </w:r>
      <w:r w:rsidR="00F37552" w:rsidRPr="00882C71">
        <w:rPr>
          <w:rFonts w:eastAsia="Times New Roman" w:cstheme="minorHAnsi"/>
          <w:sz w:val="24"/>
          <w:szCs w:val="24"/>
          <w:lang w:eastAsia="en-GB"/>
        </w:rPr>
        <w:t xml:space="preserve"> </w:t>
      </w:r>
      <w:r w:rsidR="00C84950" w:rsidRPr="00882C71">
        <w:rPr>
          <w:rFonts w:cstheme="minorHAnsi"/>
          <w:sz w:val="24"/>
          <w:szCs w:val="24"/>
        </w:rPr>
        <w:t>attitudes</w:t>
      </w:r>
      <w:r>
        <w:rPr>
          <w:rFonts w:cstheme="minorHAnsi"/>
          <w:sz w:val="24"/>
          <w:szCs w:val="24"/>
        </w:rPr>
        <w:t xml:space="preserve"> and;</w:t>
      </w:r>
    </w:p>
    <w:p w14:paraId="461094E8" w14:textId="6F5FA5B2" w:rsidR="00C84950" w:rsidRPr="00882C71" w:rsidRDefault="00882C71" w:rsidP="005E61E3">
      <w:pPr>
        <w:numPr>
          <w:ilvl w:val="0"/>
          <w:numId w:val="3"/>
        </w:numPr>
        <w:spacing w:after="0" w:line="240" w:lineRule="auto"/>
        <w:ind w:left="284" w:hanging="284"/>
        <w:rPr>
          <w:rFonts w:eastAsia="Times New Roman" w:cstheme="minorHAnsi"/>
          <w:sz w:val="24"/>
          <w:szCs w:val="24"/>
          <w:lang w:eastAsia="en-GB"/>
        </w:rPr>
      </w:pPr>
      <w:r>
        <w:rPr>
          <w:rFonts w:eastAsia="Times New Roman" w:cstheme="minorHAnsi"/>
          <w:sz w:val="24"/>
          <w:szCs w:val="24"/>
          <w:lang w:eastAsia="en-GB"/>
        </w:rPr>
        <w:t>s</w:t>
      </w:r>
      <w:r w:rsidR="00C84950" w:rsidRPr="00882C71">
        <w:rPr>
          <w:rFonts w:eastAsia="Times New Roman" w:cstheme="minorHAnsi"/>
          <w:sz w:val="24"/>
          <w:szCs w:val="24"/>
          <w:lang w:eastAsia="en-GB"/>
        </w:rPr>
        <w:t>upport and encourage volunteers and service users in the inclusion within decision making of the work</w:t>
      </w:r>
      <w:r>
        <w:rPr>
          <w:rFonts w:eastAsia="Times New Roman" w:cstheme="minorHAnsi"/>
          <w:sz w:val="24"/>
          <w:szCs w:val="24"/>
          <w:lang w:eastAsia="en-GB"/>
        </w:rPr>
        <w:t>.</w:t>
      </w:r>
    </w:p>
    <w:p w14:paraId="4A8C2E1E" w14:textId="77777777" w:rsidR="00BF2340" w:rsidRPr="00882C71" w:rsidRDefault="00BF2340" w:rsidP="00BF2340">
      <w:pPr>
        <w:spacing w:after="0" w:line="240" w:lineRule="auto"/>
        <w:rPr>
          <w:rFonts w:eastAsia="Times New Roman" w:cstheme="minorHAnsi"/>
          <w:sz w:val="24"/>
          <w:szCs w:val="24"/>
          <w:lang w:eastAsia="en-GB"/>
        </w:rPr>
      </w:pPr>
    </w:p>
    <w:p w14:paraId="108EEB47" w14:textId="77777777" w:rsidR="001B2670" w:rsidRPr="00882C71" w:rsidRDefault="001B2670" w:rsidP="00BF2340">
      <w:pPr>
        <w:spacing w:after="0" w:line="240" w:lineRule="auto"/>
        <w:rPr>
          <w:rFonts w:eastAsia="Times New Roman" w:cstheme="minorHAnsi"/>
          <w:sz w:val="24"/>
          <w:szCs w:val="24"/>
          <w:lang w:eastAsia="en-GB"/>
        </w:rPr>
      </w:pPr>
    </w:p>
    <w:p w14:paraId="5DD3C014" w14:textId="77777777" w:rsidR="00BF2340" w:rsidRPr="00B13467" w:rsidRDefault="79399972" w:rsidP="00BF2340">
      <w:pPr>
        <w:autoSpaceDE w:val="0"/>
        <w:autoSpaceDN w:val="0"/>
        <w:adjustRightInd w:val="0"/>
        <w:spacing w:after="0" w:line="240" w:lineRule="auto"/>
        <w:rPr>
          <w:rFonts w:eastAsia="Times New Roman" w:cstheme="minorHAnsi"/>
          <w:b/>
          <w:sz w:val="24"/>
          <w:szCs w:val="24"/>
          <w:u w:val="single"/>
          <w:lang w:eastAsia="en-GB"/>
        </w:rPr>
      </w:pPr>
      <w:r w:rsidRPr="79399972">
        <w:rPr>
          <w:rFonts w:eastAsia="Times New Roman"/>
          <w:b/>
          <w:bCs/>
          <w:sz w:val="24"/>
          <w:szCs w:val="24"/>
          <w:u w:val="single"/>
          <w:lang w:eastAsia="en-GB"/>
        </w:rPr>
        <w:t xml:space="preserve">Equality </w:t>
      </w:r>
    </w:p>
    <w:p w14:paraId="1F7CA026" w14:textId="0B18A654" w:rsidR="00BF2340" w:rsidRPr="00882C71" w:rsidRDefault="00BF2340" w:rsidP="00BF2340">
      <w:pPr>
        <w:spacing w:after="0" w:line="240" w:lineRule="auto"/>
        <w:rPr>
          <w:rFonts w:eastAsia="Times New Roman" w:cstheme="minorHAnsi"/>
          <w:sz w:val="24"/>
          <w:szCs w:val="24"/>
          <w:lang w:eastAsia="en-GB"/>
        </w:rPr>
      </w:pPr>
      <w:r w:rsidRPr="00882C71">
        <w:rPr>
          <w:rFonts w:eastAsia="Times New Roman" w:cstheme="minorHAnsi"/>
          <w:sz w:val="24"/>
          <w:szCs w:val="24"/>
          <w:lang w:eastAsia="en-GB"/>
        </w:rPr>
        <w:t xml:space="preserve">Employees will undertake regular briefing on this policy and equality issues. These will be repeated as necessary. Equality information is also included in induction programmes. </w:t>
      </w:r>
    </w:p>
    <w:p w14:paraId="7ED21DF2" w14:textId="77777777" w:rsidR="00BF2340" w:rsidRPr="00882C71" w:rsidRDefault="00BF2340" w:rsidP="00BF2340">
      <w:pPr>
        <w:spacing w:after="0" w:line="240" w:lineRule="auto"/>
        <w:rPr>
          <w:rFonts w:eastAsia="Times New Roman" w:cstheme="minorHAnsi"/>
          <w:sz w:val="24"/>
          <w:szCs w:val="24"/>
          <w:lang w:eastAsia="en-GB"/>
        </w:rPr>
      </w:pPr>
    </w:p>
    <w:p w14:paraId="306575A7" w14:textId="5FB868C8" w:rsidR="00BF2340" w:rsidRPr="00882C71" w:rsidRDefault="00BF2340" w:rsidP="00BF2340">
      <w:pPr>
        <w:spacing w:after="0" w:line="240" w:lineRule="auto"/>
        <w:rPr>
          <w:rFonts w:eastAsia="Times New Roman" w:cstheme="minorHAnsi"/>
          <w:sz w:val="24"/>
          <w:szCs w:val="24"/>
          <w:lang w:eastAsia="en-GB"/>
        </w:rPr>
      </w:pPr>
      <w:r w:rsidRPr="00882C71">
        <w:rPr>
          <w:rFonts w:eastAsia="Times New Roman" w:cstheme="minorHAnsi"/>
          <w:sz w:val="24"/>
          <w:szCs w:val="24"/>
          <w:lang w:eastAsia="en-GB"/>
        </w:rPr>
        <w:t>We will provide information and guidance to those involved in recruitment or other decision making where equal opportunities issues are likely to arise to help them understand their responsibilities and to avoid the risk of discrimination.</w:t>
      </w:r>
    </w:p>
    <w:p w14:paraId="010337C3" w14:textId="77777777" w:rsidR="004E0AB9" w:rsidRPr="00882C71" w:rsidRDefault="004E0AB9" w:rsidP="004E0AB9">
      <w:pPr>
        <w:autoSpaceDE w:val="0"/>
        <w:autoSpaceDN w:val="0"/>
        <w:adjustRightInd w:val="0"/>
        <w:spacing w:after="0" w:line="240" w:lineRule="auto"/>
        <w:rPr>
          <w:rFonts w:eastAsia="Times New Roman" w:cstheme="minorHAnsi"/>
          <w:b/>
          <w:sz w:val="24"/>
          <w:szCs w:val="24"/>
          <w:lang w:eastAsia="en-GB"/>
        </w:rPr>
      </w:pPr>
    </w:p>
    <w:p w14:paraId="737EDE2C" w14:textId="77777777" w:rsidR="004E0AB9" w:rsidRPr="00882C71" w:rsidRDefault="004E0AB9" w:rsidP="004E0AB9">
      <w:pPr>
        <w:autoSpaceDE w:val="0"/>
        <w:autoSpaceDN w:val="0"/>
        <w:adjustRightInd w:val="0"/>
        <w:spacing w:after="0" w:line="240" w:lineRule="auto"/>
        <w:rPr>
          <w:rFonts w:eastAsia="Times New Roman" w:cstheme="minorHAnsi"/>
          <w:b/>
          <w:sz w:val="24"/>
          <w:szCs w:val="24"/>
          <w:lang w:eastAsia="en-GB"/>
        </w:rPr>
      </w:pPr>
    </w:p>
    <w:p w14:paraId="38AC4C83" w14:textId="77777777" w:rsidR="004E0AB9" w:rsidRPr="00B13467" w:rsidRDefault="79399972" w:rsidP="004E0AB9">
      <w:pPr>
        <w:autoSpaceDE w:val="0"/>
        <w:autoSpaceDN w:val="0"/>
        <w:adjustRightInd w:val="0"/>
        <w:spacing w:after="0" w:line="240" w:lineRule="auto"/>
        <w:rPr>
          <w:rFonts w:eastAsia="Times New Roman" w:cstheme="minorHAnsi"/>
          <w:b/>
          <w:sz w:val="24"/>
          <w:szCs w:val="24"/>
          <w:u w:val="single"/>
          <w:lang w:eastAsia="en-GB"/>
        </w:rPr>
      </w:pPr>
      <w:r w:rsidRPr="79399972">
        <w:rPr>
          <w:rFonts w:eastAsia="Times New Roman"/>
          <w:b/>
          <w:bCs/>
          <w:sz w:val="24"/>
          <w:szCs w:val="24"/>
          <w:u w:val="single"/>
          <w:lang w:eastAsia="en-GB"/>
        </w:rPr>
        <w:t>Grievances/Discipline</w:t>
      </w:r>
    </w:p>
    <w:p w14:paraId="5AB137F9" w14:textId="23F63739" w:rsidR="004E0AB9" w:rsidRPr="00882C71" w:rsidRDefault="004E0AB9" w:rsidP="004E0AB9">
      <w:pPr>
        <w:spacing w:after="0" w:line="240" w:lineRule="auto"/>
        <w:rPr>
          <w:rFonts w:eastAsia="Times New Roman" w:cstheme="minorHAnsi"/>
          <w:sz w:val="24"/>
          <w:szCs w:val="24"/>
          <w:lang w:eastAsia="en-GB"/>
        </w:rPr>
      </w:pPr>
      <w:r w:rsidRPr="00882C71">
        <w:rPr>
          <w:rFonts w:eastAsia="Times New Roman" w:cstheme="minorHAnsi"/>
          <w:sz w:val="24"/>
          <w:szCs w:val="24"/>
          <w:lang w:eastAsia="en-GB"/>
        </w:rPr>
        <w:t>If you believe that you have been discriminated against you should report this to your line manager or the TD Executive Director under the grievance procedure. We take any complaint seriously and you will not be penalised for raising a grievance, even if your grievance is not upheld, unless your complaint is both untrue and made in bad faith.</w:t>
      </w:r>
    </w:p>
    <w:p w14:paraId="623350C5" w14:textId="77777777" w:rsidR="004E0AB9" w:rsidRPr="00882C71" w:rsidRDefault="004E0AB9" w:rsidP="004E0AB9">
      <w:pPr>
        <w:spacing w:after="0" w:line="240" w:lineRule="auto"/>
        <w:rPr>
          <w:rFonts w:eastAsia="Times New Roman" w:cstheme="minorHAnsi"/>
          <w:sz w:val="24"/>
          <w:szCs w:val="24"/>
          <w:lang w:eastAsia="en-GB"/>
        </w:rPr>
      </w:pPr>
    </w:p>
    <w:p w14:paraId="7095B335" w14:textId="77777777" w:rsidR="004E0AB9" w:rsidRPr="00882C71" w:rsidRDefault="004E0AB9" w:rsidP="004E0AB9">
      <w:pPr>
        <w:spacing w:after="0" w:line="240" w:lineRule="auto"/>
        <w:rPr>
          <w:rFonts w:eastAsia="Times New Roman" w:cstheme="minorHAnsi"/>
          <w:sz w:val="24"/>
          <w:szCs w:val="24"/>
          <w:lang w:eastAsia="en-GB"/>
        </w:rPr>
      </w:pPr>
      <w:r w:rsidRPr="00882C71">
        <w:rPr>
          <w:rFonts w:eastAsia="Times New Roman" w:cstheme="minorHAnsi"/>
          <w:sz w:val="24"/>
          <w:szCs w:val="24"/>
          <w:lang w:eastAsia="en-GB"/>
        </w:rPr>
        <w:t xml:space="preserve">Employees can be held personally liable as well as, or instead of, the organisation for any act of unlawful discrimination. Employees who commit serious acts of harassment may be guilty of a criminal offence. Acts of discrimination, harassment, bullying or victimisation against employees or customers are disciplinary offences and will be dealt with under our disciplinary </w:t>
      </w:r>
      <w:r w:rsidRPr="00882C71">
        <w:rPr>
          <w:rFonts w:eastAsia="Times New Roman" w:cstheme="minorHAnsi"/>
          <w:sz w:val="24"/>
          <w:szCs w:val="24"/>
          <w:lang w:eastAsia="en-GB"/>
        </w:rPr>
        <w:lastRenderedPageBreak/>
        <w:t>procedure. Discrimination, harassment, bullying or victimisation may constitute gross misconduct and could lead to dismissal without notice.</w:t>
      </w:r>
    </w:p>
    <w:p w14:paraId="65AE7399" w14:textId="77777777" w:rsidR="004E0AB9" w:rsidRPr="00882C71" w:rsidRDefault="004E0AB9" w:rsidP="004E0AB9">
      <w:pPr>
        <w:spacing w:after="0" w:line="240" w:lineRule="auto"/>
        <w:rPr>
          <w:rFonts w:eastAsia="Times New Roman" w:cstheme="minorHAnsi"/>
          <w:sz w:val="24"/>
          <w:szCs w:val="24"/>
          <w:lang w:eastAsia="en-GB"/>
        </w:rPr>
      </w:pPr>
    </w:p>
    <w:p w14:paraId="052D5217" w14:textId="77777777" w:rsidR="00C84950" w:rsidRPr="00882C71" w:rsidRDefault="00C84950" w:rsidP="004E0AB9">
      <w:pPr>
        <w:autoSpaceDE w:val="0"/>
        <w:autoSpaceDN w:val="0"/>
        <w:adjustRightInd w:val="0"/>
        <w:spacing w:after="0" w:line="240" w:lineRule="auto"/>
        <w:rPr>
          <w:rFonts w:cstheme="minorHAnsi"/>
          <w:sz w:val="24"/>
          <w:szCs w:val="24"/>
        </w:rPr>
      </w:pPr>
    </w:p>
    <w:p w14:paraId="36B2EC9C" w14:textId="77777777" w:rsidR="002E29AC" w:rsidRPr="00B13467" w:rsidRDefault="79399972" w:rsidP="005E61E3">
      <w:pPr>
        <w:autoSpaceDE w:val="0"/>
        <w:autoSpaceDN w:val="0"/>
        <w:adjustRightInd w:val="0"/>
        <w:spacing w:after="0" w:line="240" w:lineRule="auto"/>
        <w:ind w:left="284" w:hanging="284"/>
        <w:rPr>
          <w:rFonts w:cstheme="minorHAnsi"/>
          <w:b/>
          <w:sz w:val="24"/>
          <w:szCs w:val="24"/>
          <w:u w:val="single"/>
        </w:rPr>
      </w:pPr>
      <w:r w:rsidRPr="79399972">
        <w:rPr>
          <w:b/>
          <w:bCs/>
          <w:sz w:val="24"/>
          <w:szCs w:val="24"/>
          <w:u w:val="single"/>
        </w:rPr>
        <w:t>Planning of Services</w:t>
      </w:r>
    </w:p>
    <w:p w14:paraId="4DC7DA0A" w14:textId="592EE531" w:rsidR="002E29AC" w:rsidRDefault="002E29AC" w:rsidP="0050031F">
      <w:pPr>
        <w:autoSpaceDE w:val="0"/>
        <w:autoSpaceDN w:val="0"/>
        <w:adjustRightInd w:val="0"/>
        <w:spacing w:after="0" w:line="240" w:lineRule="auto"/>
        <w:rPr>
          <w:rFonts w:cstheme="minorHAnsi"/>
          <w:sz w:val="24"/>
          <w:szCs w:val="24"/>
          <w:shd w:val="clear" w:color="auto" w:fill="FFFFFF"/>
        </w:rPr>
      </w:pPr>
      <w:r w:rsidRPr="0050031F">
        <w:rPr>
          <w:rFonts w:cstheme="minorHAnsi"/>
          <w:sz w:val="24"/>
          <w:szCs w:val="24"/>
          <w:shd w:val="clear" w:color="auto" w:fill="FFFFFF"/>
        </w:rPr>
        <w:t>New projects or changes to existing sessions and projects are developed to take ac</w:t>
      </w:r>
      <w:r w:rsidR="00500CCD" w:rsidRPr="0050031F">
        <w:rPr>
          <w:rFonts w:cstheme="minorHAnsi"/>
          <w:sz w:val="24"/>
          <w:szCs w:val="24"/>
          <w:shd w:val="clear" w:color="auto" w:fill="FFFFFF"/>
        </w:rPr>
        <w:t>count of equality and diversity</w:t>
      </w:r>
      <w:r w:rsidR="0050031F">
        <w:rPr>
          <w:rFonts w:cstheme="minorHAnsi"/>
          <w:sz w:val="24"/>
          <w:szCs w:val="24"/>
          <w:shd w:val="clear" w:color="auto" w:fill="FFFFFF"/>
        </w:rPr>
        <w:t xml:space="preserve">.  </w:t>
      </w:r>
      <w:r w:rsidRPr="0050031F">
        <w:rPr>
          <w:rFonts w:cstheme="minorHAnsi"/>
          <w:sz w:val="24"/>
          <w:szCs w:val="24"/>
          <w:shd w:val="clear" w:color="auto" w:fill="FFFFFF"/>
        </w:rPr>
        <w:t xml:space="preserve">We consult with a wide range of service users, clients and potential users and clients at all </w:t>
      </w:r>
      <w:r w:rsidR="00500CCD" w:rsidRPr="0050031F">
        <w:rPr>
          <w:rFonts w:cstheme="minorHAnsi"/>
          <w:sz w:val="24"/>
          <w:szCs w:val="24"/>
          <w:shd w:val="clear" w:color="auto" w:fill="FFFFFF"/>
        </w:rPr>
        <w:t>stages</w:t>
      </w:r>
      <w:r w:rsidR="0050031F">
        <w:rPr>
          <w:rFonts w:cstheme="minorHAnsi"/>
          <w:sz w:val="24"/>
          <w:szCs w:val="24"/>
        </w:rPr>
        <w:t xml:space="preserve">. </w:t>
      </w:r>
      <w:r w:rsidR="00500CCD" w:rsidRPr="0050031F">
        <w:rPr>
          <w:rFonts w:cstheme="minorHAnsi"/>
          <w:sz w:val="24"/>
          <w:szCs w:val="24"/>
        </w:rPr>
        <w:t>TDC</w:t>
      </w:r>
      <w:r w:rsidRPr="0050031F">
        <w:rPr>
          <w:rFonts w:cstheme="minorHAnsi"/>
          <w:sz w:val="24"/>
          <w:szCs w:val="24"/>
        </w:rPr>
        <w:t xml:space="preserve"> </w:t>
      </w:r>
      <w:r w:rsidRPr="0050031F">
        <w:rPr>
          <w:rFonts w:cstheme="minorHAnsi"/>
          <w:sz w:val="24"/>
          <w:szCs w:val="24"/>
          <w:shd w:val="clear" w:color="auto" w:fill="FFFFFF"/>
        </w:rPr>
        <w:t>will be accessible, friendly and safe for all current and potential employees, volunteers, users and clients.</w:t>
      </w:r>
      <w:r w:rsidR="00174309" w:rsidRPr="0050031F">
        <w:rPr>
          <w:rFonts w:cstheme="minorHAnsi"/>
          <w:sz w:val="24"/>
          <w:szCs w:val="24"/>
          <w:shd w:val="clear" w:color="auto" w:fill="FFFFFF"/>
        </w:rPr>
        <w:t xml:space="preserve"> Service users will access the se</w:t>
      </w:r>
      <w:r w:rsidR="00143DBE" w:rsidRPr="0050031F">
        <w:rPr>
          <w:rFonts w:cstheme="minorHAnsi"/>
          <w:sz w:val="24"/>
          <w:szCs w:val="24"/>
          <w:shd w:val="clear" w:color="auto" w:fill="FFFFFF"/>
        </w:rPr>
        <w:t xml:space="preserve">rvices through our </w:t>
      </w:r>
      <w:r w:rsidR="00174309" w:rsidRPr="0050031F">
        <w:rPr>
          <w:rFonts w:cstheme="minorHAnsi"/>
          <w:sz w:val="24"/>
          <w:szCs w:val="24"/>
          <w:shd w:val="clear" w:color="auto" w:fill="FFFFFF"/>
        </w:rPr>
        <w:t>partner agencies informing them of and referring them to our services. These referrals will be made on the grounds that service users will benefit from our support and are N</w:t>
      </w:r>
      <w:r w:rsidR="00500CCD" w:rsidRPr="0050031F">
        <w:rPr>
          <w:rFonts w:cstheme="minorHAnsi"/>
          <w:sz w:val="24"/>
          <w:szCs w:val="24"/>
          <w:shd w:val="clear" w:color="auto" w:fill="FFFFFF"/>
        </w:rPr>
        <w:t>EET or at risk of becoming NEET</w:t>
      </w:r>
      <w:r w:rsidR="0050031F">
        <w:rPr>
          <w:rFonts w:cstheme="minorHAnsi"/>
          <w:sz w:val="24"/>
          <w:szCs w:val="24"/>
          <w:shd w:val="clear" w:color="auto" w:fill="FFFFFF"/>
        </w:rPr>
        <w:t>.</w:t>
      </w:r>
    </w:p>
    <w:p w14:paraId="771B6B54" w14:textId="77777777" w:rsidR="0050031F" w:rsidRPr="0050031F" w:rsidRDefault="0050031F" w:rsidP="0050031F">
      <w:pPr>
        <w:autoSpaceDE w:val="0"/>
        <w:autoSpaceDN w:val="0"/>
        <w:adjustRightInd w:val="0"/>
        <w:spacing w:after="0" w:line="240" w:lineRule="auto"/>
        <w:rPr>
          <w:rFonts w:cstheme="minorHAnsi"/>
          <w:sz w:val="24"/>
          <w:szCs w:val="24"/>
        </w:rPr>
      </w:pPr>
    </w:p>
    <w:p w14:paraId="57C00C17" w14:textId="040D0E44" w:rsidR="002E29AC" w:rsidRPr="0050031F" w:rsidRDefault="00A742D9" w:rsidP="0050031F">
      <w:pPr>
        <w:autoSpaceDE w:val="0"/>
        <w:autoSpaceDN w:val="0"/>
        <w:adjustRightInd w:val="0"/>
        <w:spacing w:after="0" w:line="240" w:lineRule="auto"/>
        <w:rPr>
          <w:rFonts w:cstheme="minorHAnsi"/>
          <w:sz w:val="24"/>
          <w:szCs w:val="24"/>
        </w:rPr>
      </w:pPr>
      <w:r w:rsidRPr="0050031F">
        <w:rPr>
          <w:rFonts w:cstheme="minorHAnsi"/>
          <w:sz w:val="24"/>
          <w:szCs w:val="24"/>
          <w:shd w:val="clear" w:color="auto" w:fill="FFFFFF"/>
        </w:rPr>
        <w:t xml:space="preserve">Our services will be accessible to clients through private booking in which a written agreement is made stating the services </w:t>
      </w:r>
      <w:r w:rsidR="00634618" w:rsidRPr="0050031F">
        <w:rPr>
          <w:rFonts w:cstheme="minorHAnsi"/>
          <w:sz w:val="24"/>
          <w:szCs w:val="24"/>
          <w:shd w:val="clear" w:color="auto" w:fill="FFFFFF"/>
        </w:rPr>
        <w:t>that</w:t>
      </w:r>
      <w:r w:rsidR="00634618" w:rsidRPr="0050031F">
        <w:rPr>
          <w:rFonts w:cstheme="minorHAnsi"/>
          <w:b/>
          <w:sz w:val="24"/>
          <w:szCs w:val="24"/>
          <w:shd w:val="clear" w:color="auto" w:fill="FFFFFF"/>
        </w:rPr>
        <w:t xml:space="preserve"> </w:t>
      </w:r>
      <w:r w:rsidRPr="0050031F">
        <w:rPr>
          <w:rFonts w:cstheme="minorHAnsi"/>
          <w:sz w:val="24"/>
          <w:szCs w:val="24"/>
          <w:shd w:val="clear" w:color="auto" w:fill="FFFFFF"/>
        </w:rPr>
        <w:t>will provi</w:t>
      </w:r>
      <w:r w:rsidR="00500CCD" w:rsidRPr="0050031F">
        <w:rPr>
          <w:rFonts w:cstheme="minorHAnsi"/>
          <w:sz w:val="24"/>
          <w:szCs w:val="24"/>
          <w:shd w:val="clear" w:color="auto" w:fill="FFFFFF"/>
        </w:rPr>
        <w:t>de and the terms and conditions</w:t>
      </w:r>
      <w:r w:rsidR="0050031F">
        <w:rPr>
          <w:rFonts w:cstheme="minorHAnsi"/>
          <w:sz w:val="24"/>
          <w:szCs w:val="24"/>
        </w:rPr>
        <w:t xml:space="preserve">.  </w:t>
      </w:r>
      <w:r w:rsidR="002E29AC" w:rsidRPr="0050031F">
        <w:rPr>
          <w:rFonts w:cstheme="minorHAnsi"/>
          <w:sz w:val="24"/>
          <w:szCs w:val="24"/>
        </w:rPr>
        <w:t>Events</w:t>
      </w:r>
      <w:r w:rsidR="002E29AC" w:rsidRPr="0050031F">
        <w:rPr>
          <w:rFonts w:cstheme="minorHAnsi"/>
          <w:sz w:val="24"/>
          <w:szCs w:val="24"/>
          <w:shd w:val="clear" w:color="auto" w:fill="FFFFFF"/>
        </w:rPr>
        <w:t xml:space="preserve"> and projects are designed in a sensitive and appropriate manner to meet the diverse needs of potential and current service users</w:t>
      </w:r>
      <w:r w:rsidR="0050031F">
        <w:rPr>
          <w:rFonts w:cstheme="minorHAnsi"/>
          <w:sz w:val="24"/>
          <w:szCs w:val="24"/>
          <w:shd w:val="clear" w:color="auto" w:fill="FFFFFF"/>
        </w:rPr>
        <w:t>.</w:t>
      </w:r>
    </w:p>
    <w:p w14:paraId="0FD546E2" w14:textId="77777777" w:rsidR="0050031F" w:rsidRDefault="0050031F" w:rsidP="0050031F">
      <w:pPr>
        <w:autoSpaceDE w:val="0"/>
        <w:autoSpaceDN w:val="0"/>
        <w:adjustRightInd w:val="0"/>
        <w:spacing w:after="0" w:line="240" w:lineRule="auto"/>
        <w:rPr>
          <w:rFonts w:cstheme="minorHAnsi"/>
          <w:sz w:val="24"/>
          <w:szCs w:val="24"/>
        </w:rPr>
      </w:pPr>
    </w:p>
    <w:p w14:paraId="7D9CA74B" w14:textId="03E90918" w:rsidR="002E29AC" w:rsidRPr="0050031F" w:rsidRDefault="00794A70" w:rsidP="0050031F">
      <w:pPr>
        <w:autoSpaceDE w:val="0"/>
        <w:autoSpaceDN w:val="0"/>
        <w:adjustRightInd w:val="0"/>
        <w:spacing w:after="0" w:line="240" w:lineRule="auto"/>
        <w:rPr>
          <w:rFonts w:cstheme="minorHAnsi"/>
          <w:sz w:val="24"/>
          <w:szCs w:val="24"/>
        </w:rPr>
      </w:pPr>
      <w:r w:rsidRPr="0050031F">
        <w:rPr>
          <w:rFonts w:cstheme="minorHAnsi"/>
          <w:sz w:val="24"/>
          <w:szCs w:val="24"/>
        </w:rPr>
        <w:t xml:space="preserve">Services will be </w:t>
      </w:r>
      <w:r w:rsidR="00867F9F" w:rsidRPr="0050031F">
        <w:rPr>
          <w:rFonts w:cstheme="minorHAnsi"/>
          <w:sz w:val="24"/>
          <w:szCs w:val="24"/>
        </w:rPr>
        <w:t>publicised</w:t>
      </w:r>
      <w:r w:rsidRPr="0050031F">
        <w:rPr>
          <w:rFonts w:cstheme="minorHAnsi"/>
          <w:sz w:val="24"/>
          <w:szCs w:val="24"/>
        </w:rPr>
        <w:t xml:space="preserve"> through its website, flyers, and links with referring agencies and partner agencies. All information will be engaging clearly presented, and easy to read with images to aid understanding to cater for al</w:t>
      </w:r>
      <w:r w:rsidR="00500CCD" w:rsidRPr="0050031F">
        <w:rPr>
          <w:rFonts w:cstheme="minorHAnsi"/>
          <w:sz w:val="24"/>
          <w:szCs w:val="24"/>
        </w:rPr>
        <w:t>l learning styles and abilities</w:t>
      </w:r>
      <w:r w:rsidR="0050031F">
        <w:rPr>
          <w:rFonts w:cstheme="minorHAnsi"/>
          <w:sz w:val="24"/>
          <w:szCs w:val="24"/>
        </w:rPr>
        <w:t>.</w:t>
      </w:r>
    </w:p>
    <w:p w14:paraId="5F7050E0" w14:textId="77777777" w:rsidR="0050031F" w:rsidRDefault="0050031F" w:rsidP="0050031F">
      <w:pPr>
        <w:autoSpaceDE w:val="0"/>
        <w:autoSpaceDN w:val="0"/>
        <w:adjustRightInd w:val="0"/>
        <w:spacing w:after="0" w:line="240" w:lineRule="auto"/>
        <w:rPr>
          <w:rFonts w:cstheme="minorHAnsi"/>
          <w:sz w:val="24"/>
          <w:szCs w:val="24"/>
        </w:rPr>
      </w:pPr>
    </w:p>
    <w:p w14:paraId="7DCAD962" w14:textId="72DB8D1E" w:rsidR="00794A70" w:rsidRPr="0050031F" w:rsidRDefault="00794A70" w:rsidP="0050031F">
      <w:pPr>
        <w:autoSpaceDE w:val="0"/>
        <w:autoSpaceDN w:val="0"/>
        <w:adjustRightInd w:val="0"/>
        <w:spacing w:after="0" w:line="240" w:lineRule="auto"/>
        <w:rPr>
          <w:rFonts w:cstheme="minorHAnsi"/>
          <w:sz w:val="24"/>
          <w:szCs w:val="24"/>
        </w:rPr>
      </w:pPr>
      <w:r w:rsidRPr="0050031F">
        <w:rPr>
          <w:rFonts w:cstheme="minorHAnsi"/>
          <w:sz w:val="24"/>
          <w:szCs w:val="24"/>
        </w:rPr>
        <w:t xml:space="preserve">Service users are included within the decision making of what events and projects they wish to be involved with. </w:t>
      </w:r>
      <w:r w:rsidR="00634618" w:rsidRPr="0050031F">
        <w:rPr>
          <w:rFonts w:cstheme="minorHAnsi"/>
          <w:sz w:val="24"/>
          <w:szCs w:val="24"/>
        </w:rPr>
        <w:t>We will regularly seek their feedback</w:t>
      </w:r>
      <w:r w:rsidRPr="0050031F">
        <w:rPr>
          <w:rFonts w:cstheme="minorHAnsi"/>
          <w:sz w:val="24"/>
          <w:szCs w:val="24"/>
        </w:rPr>
        <w:t xml:space="preserve"> to support us in </w:t>
      </w:r>
      <w:r w:rsidR="00BA4C94" w:rsidRPr="0050031F">
        <w:rPr>
          <w:rFonts w:cstheme="minorHAnsi"/>
          <w:sz w:val="24"/>
          <w:szCs w:val="24"/>
        </w:rPr>
        <w:t>maintaining and</w:t>
      </w:r>
      <w:r w:rsidR="00500CCD" w:rsidRPr="0050031F">
        <w:rPr>
          <w:rFonts w:cstheme="minorHAnsi"/>
          <w:sz w:val="24"/>
          <w:szCs w:val="24"/>
        </w:rPr>
        <w:t xml:space="preserve"> improving our support/services</w:t>
      </w:r>
      <w:r w:rsidR="0050031F">
        <w:rPr>
          <w:rFonts w:cstheme="minorHAnsi"/>
          <w:sz w:val="24"/>
          <w:szCs w:val="24"/>
        </w:rPr>
        <w:t>.</w:t>
      </w:r>
      <w:r w:rsidR="00BA4C94" w:rsidRPr="0050031F">
        <w:rPr>
          <w:rFonts w:cstheme="minorHAnsi"/>
          <w:sz w:val="24"/>
          <w:szCs w:val="24"/>
        </w:rPr>
        <w:t xml:space="preserve"> </w:t>
      </w:r>
    </w:p>
    <w:p w14:paraId="0C9788FE" w14:textId="77777777" w:rsidR="0050031F" w:rsidRDefault="0050031F" w:rsidP="0050031F">
      <w:pPr>
        <w:autoSpaceDE w:val="0"/>
        <w:autoSpaceDN w:val="0"/>
        <w:adjustRightInd w:val="0"/>
        <w:spacing w:after="0" w:line="240" w:lineRule="auto"/>
        <w:rPr>
          <w:rFonts w:cstheme="minorHAnsi"/>
          <w:sz w:val="24"/>
          <w:szCs w:val="24"/>
        </w:rPr>
      </w:pPr>
    </w:p>
    <w:p w14:paraId="6A028F97" w14:textId="2C6F38CA" w:rsidR="00701D7C" w:rsidRPr="0050031F" w:rsidRDefault="00701D7C" w:rsidP="0050031F">
      <w:pPr>
        <w:autoSpaceDE w:val="0"/>
        <w:autoSpaceDN w:val="0"/>
        <w:adjustRightInd w:val="0"/>
        <w:spacing w:after="0" w:line="240" w:lineRule="auto"/>
        <w:rPr>
          <w:rFonts w:cstheme="minorHAnsi"/>
          <w:sz w:val="24"/>
          <w:szCs w:val="24"/>
        </w:rPr>
      </w:pPr>
      <w:r w:rsidRPr="0050031F">
        <w:rPr>
          <w:rFonts w:cstheme="minorHAnsi"/>
          <w:sz w:val="24"/>
          <w:szCs w:val="24"/>
        </w:rPr>
        <w:t>A kit list is given to all employees, volunteers and service users informing them of TD</w:t>
      </w:r>
      <w:r w:rsidR="00500CCD" w:rsidRPr="0050031F">
        <w:rPr>
          <w:rFonts w:cstheme="minorHAnsi"/>
          <w:sz w:val="24"/>
          <w:szCs w:val="24"/>
        </w:rPr>
        <w:t>C</w:t>
      </w:r>
      <w:r w:rsidRPr="0050031F">
        <w:rPr>
          <w:rFonts w:cstheme="minorHAnsi"/>
          <w:sz w:val="24"/>
          <w:szCs w:val="24"/>
        </w:rPr>
        <w:t xml:space="preserve"> expectations of them and the code of practice. The Kit list is clearly written and easy to read. For those whom have literacy difficulties or a language barrier the list can b</w:t>
      </w:r>
      <w:r w:rsidR="00500CCD" w:rsidRPr="0050031F">
        <w:rPr>
          <w:rFonts w:cstheme="minorHAnsi"/>
          <w:sz w:val="24"/>
          <w:szCs w:val="24"/>
        </w:rPr>
        <w:t>e read out during the induction</w:t>
      </w:r>
      <w:r w:rsidR="0050031F">
        <w:rPr>
          <w:rFonts w:cstheme="minorHAnsi"/>
          <w:sz w:val="24"/>
          <w:szCs w:val="24"/>
        </w:rPr>
        <w:t>.</w:t>
      </w:r>
    </w:p>
    <w:p w14:paraId="7F4B91F5" w14:textId="77777777" w:rsidR="00BA4C94" w:rsidRPr="00882C71" w:rsidRDefault="00BA4C94" w:rsidP="00BA4C94">
      <w:pPr>
        <w:pStyle w:val="ListParagraph"/>
        <w:autoSpaceDE w:val="0"/>
        <w:autoSpaceDN w:val="0"/>
        <w:adjustRightInd w:val="0"/>
        <w:spacing w:after="0" w:line="240" w:lineRule="auto"/>
        <w:ind w:left="1494"/>
        <w:rPr>
          <w:rFonts w:cstheme="minorHAnsi"/>
          <w:sz w:val="24"/>
          <w:szCs w:val="24"/>
        </w:rPr>
      </w:pPr>
    </w:p>
    <w:p w14:paraId="5FC71D89" w14:textId="77777777" w:rsidR="001B2670" w:rsidRPr="00882C71" w:rsidRDefault="001B2670" w:rsidP="00BA4C94">
      <w:pPr>
        <w:pStyle w:val="ListParagraph"/>
        <w:autoSpaceDE w:val="0"/>
        <w:autoSpaceDN w:val="0"/>
        <w:adjustRightInd w:val="0"/>
        <w:spacing w:after="0" w:line="240" w:lineRule="auto"/>
        <w:ind w:left="1494"/>
        <w:rPr>
          <w:rFonts w:cstheme="minorHAnsi"/>
          <w:sz w:val="24"/>
          <w:szCs w:val="24"/>
        </w:rPr>
      </w:pPr>
    </w:p>
    <w:p w14:paraId="46F84ADD" w14:textId="6B13DAD0" w:rsidR="006D15D7" w:rsidRPr="00B13467" w:rsidRDefault="79399972" w:rsidP="79399972">
      <w:pPr>
        <w:autoSpaceDE w:val="0"/>
        <w:autoSpaceDN w:val="0"/>
        <w:adjustRightInd w:val="0"/>
        <w:spacing w:after="0" w:line="240" w:lineRule="auto"/>
        <w:ind w:left="284" w:hanging="284"/>
        <w:rPr>
          <w:b/>
          <w:bCs/>
          <w:sz w:val="24"/>
          <w:szCs w:val="24"/>
          <w:u w:val="single"/>
        </w:rPr>
      </w:pPr>
      <w:r w:rsidRPr="79399972">
        <w:rPr>
          <w:b/>
          <w:bCs/>
          <w:sz w:val="24"/>
          <w:szCs w:val="24"/>
          <w:u w:val="single"/>
        </w:rPr>
        <w:t>Delivery of Services</w:t>
      </w:r>
    </w:p>
    <w:p w14:paraId="0D0533D4" w14:textId="77777777" w:rsidR="0050031F" w:rsidRDefault="00C162C7" w:rsidP="0050031F">
      <w:pPr>
        <w:autoSpaceDE w:val="0"/>
        <w:autoSpaceDN w:val="0"/>
        <w:adjustRightInd w:val="0"/>
        <w:spacing w:after="0" w:line="240" w:lineRule="auto"/>
        <w:rPr>
          <w:rFonts w:eastAsia="Times New Roman" w:cstheme="minorHAnsi"/>
          <w:sz w:val="24"/>
          <w:szCs w:val="24"/>
          <w:lang w:eastAsia="en-GB"/>
        </w:rPr>
      </w:pPr>
      <w:r w:rsidRPr="0050031F">
        <w:rPr>
          <w:rFonts w:eastAsia="Times New Roman" w:cstheme="minorHAnsi"/>
          <w:sz w:val="24"/>
          <w:szCs w:val="24"/>
          <w:lang w:eastAsia="en-GB"/>
        </w:rPr>
        <w:t xml:space="preserve">We will not discriminate unlawfully against service users using or seeking to use the services we provide.  </w:t>
      </w:r>
    </w:p>
    <w:p w14:paraId="344E6E5B" w14:textId="77777777" w:rsidR="0050031F" w:rsidRDefault="0050031F" w:rsidP="0050031F">
      <w:pPr>
        <w:autoSpaceDE w:val="0"/>
        <w:autoSpaceDN w:val="0"/>
        <w:adjustRightInd w:val="0"/>
        <w:spacing w:after="0" w:line="240" w:lineRule="auto"/>
        <w:rPr>
          <w:rFonts w:eastAsia="Times New Roman" w:cstheme="minorHAnsi"/>
          <w:sz w:val="24"/>
          <w:szCs w:val="24"/>
          <w:lang w:eastAsia="en-GB"/>
        </w:rPr>
      </w:pPr>
    </w:p>
    <w:p w14:paraId="43AA59EB" w14:textId="76C5F0F8" w:rsidR="00D828F1" w:rsidRDefault="00BA4C94" w:rsidP="0050031F">
      <w:pPr>
        <w:autoSpaceDE w:val="0"/>
        <w:autoSpaceDN w:val="0"/>
        <w:adjustRightInd w:val="0"/>
        <w:spacing w:after="0" w:line="240" w:lineRule="auto"/>
        <w:rPr>
          <w:rFonts w:eastAsia="Times New Roman" w:cstheme="minorHAnsi"/>
          <w:sz w:val="24"/>
          <w:szCs w:val="24"/>
          <w:lang w:eastAsia="en-GB"/>
        </w:rPr>
      </w:pPr>
      <w:r w:rsidRPr="0050031F">
        <w:rPr>
          <w:rFonts w:eastAsia="Times New Roman" w:cstheme="minorHAnsi"/>
          <w:sz w:val="24"/>
          <w:szCs w:val="24"/>
          <w:lang w:eastAsia="en-GB"/>
        </w:rPr>
        <w:t>During the planning and delivery of events and projects</w:t>
      </w:r>
      <w:r w:rsidR="00D828F1" w:rsidRPr="0050031F">
        <w:rPr>
          <w:rFonts w:eastAsia="Times New Roman" w:cstheme="minorHAnsi"/>
          <w:sz w:val="24"/>
          <w:szCs w:val="24"/>
          <w:lang w:eastAsia="en-GB"/>
        </w:rPr>
        <w:t xml:space="preserve"> the following factors are </w:t>
      </w:r>
      <w:r w:rsidR="0050031F" w:rsidRPr="0050031F">
        <w:rPr>
          <w:rFonts w:eastAsia="Times New Roman" w:cstheme="minorHAnsi"/>
          <w:sz w:val="24"/>
          <w:szCs w:val="24"/>
          <w:lang w:eastAsia="en-GB"/>
        </w:rPr>
        <w:t xml:space="preserve">acknowledged; </w:t>
      </w:r>
      <w:r w:rsidR="0050031F">
        <w:rPr>
          <w:rFonts w:eastAsia="Times New Roman" w:cstheme="minorHAnsi"/>
          <w:sz w:val="24"/>
          <w:szCs w:val="24"/>
          <w:lang w:eastAsia="en-GB"/>
        </w:rPr>
        <w:t>the</w:t>
      </w:r>
      <w:r w:rsidR="00D828F1" w:rsidRPr="0050031F">
        <w:rPr>
          <w:rFonts w:eastAsia="Times New Roman" w:cstheme="minorHAnsi"/>
          <w:sz w:val="24"/>
          <w:szCs w:val="24"/>
          <w:lang w:eastAsia="en-GB"/>
        </w:rPr>
        <w:t xml:space="preserve"> requirements of the service users a</w:t>
      </w:r>
      <w:r w:rsidR="00500CCD" w:rsidRPr="0050031F">
        <w:rPr>
          <w:rFonts w:eastAsia="Times New Roman" w:cstheme="minorHAnsi"/>
          <w:sz w:val="24"/>
          <w:szCs w:val="24"/>
          <w:lang w:eastAsia="en-GB"/>
        </w:rPr>
        <w:t>longside TD</w:t>
      </w:r>
      <w:r w:rsidR="005E61E3" w:rsidRPr="0050031F">
        <w:rPr>
          <w:rFonts w:eastAsia="Times New Roman" w:cstheme="minorHAnsi"/>
          <w:sz w:val="24"/>
          <w:szCs w:val="24"/>
          <w:lang w:eastAsia="en-GB"/>
        </w:rPr>
        <w:t>C</w:t>
      </w:r>
      <w:r w:rsidR="00500CCD" w:rsidRPr="0050031F">
        <w:rPr>
          <w:rFonts w:eastAsia="Times New Roman" w:cstheme="minorHAnsi"/>
          <w:sz w:val="24"/>
          <w:szCs w:val="24"/>
          <w:lang w:eastAsia="en-GB"/>
        </w:rPr>
        <w:t xml:space="preserve"> aims and objectives</w:t>
      </w:r>
      <w:r w:rsidR="0050031F">
        <w:rPr>
          <w:rFonts w:eastAsia="Times New Roman" w:cstheme="minorHAnsi"/>
          <w:sz w:val="24"/>
          <w:szCs w:val="24"/>
          <w:lang w:eastAsia="en-GB"/>
        </w:rPr>
        <w:t xml:space="preserve"> and; w</w:t>
      </w:r>
      <w:r w:rsidR="00761B53" w:rsidRPr="0050031F">
        <w:rPr>
          <w:rFonts w:eastAsia="Times New Roman" w:cstheme="minorHAnsi"/>
          <w:sz w:val="24"/>
          <w:szCs w:val="24"/>
          <w:lang w:eastAsia="en-GB"/>
        </w:rPr>
        <w:t>hether they are accessible for the service users, i.e. is the venue suitable and easy to get to and are the timings suitable</w:t>
      </w:r>
      <w:r w:rsidR="0050031F">
        <w:rPr>
          <w:rFonts w:eastAsia="Times New Roman" w:cstheme="minorHAnsi"/>
          <w:sz w:val="24"/>
          <w:szCs w:val="24"/>
          <w:lang w:eastAsia="en-GB"/>
        </w:rPr>
        <w:t>.</w:t>
      </w:r>
    </w:p>
    <w:p w14:paraId="52B2F71E" w14:textId="77777777" w:rsidR="0050031F" w:rsidRPr="0050031F" w:rsidRDefault="0050031F" w:rsidP="0050031F">
      <w:pPr>
        <w:autoSpaceDE w:val="0"/>
        <w:autoSpaceDN w:val="0"/>
        <w:adjustRightInd w:val="0"/>
        <w:spacing w:after="0" w:line="240" w:lineRule="auto"/>
        <w:rPr>
          <w:rFonts w:eastAsia="Times New Roman" w:cstheme="minorHAnsi"/>
          <w:sz w:val="24"/>
          <w:szCs w:val="24"/>
          <w:lang w:eastAsia="en-GB"/>
        </w:rPr>
      </w:pPr>
    </w:p>
    <w:p w14:paraId="67698F9A" w14:textId="3BCE50D7" w:rsidR="00794A70" w:rsidRPr="0050031F" w:rsidRDefault="00D828F1" w:rsidP="0050031F">
      <w:pPr>
        <w:autoSpaceDE w:val="0"/>
        <w:autoSpaceDN w:val="0"/>
        <w:adjustRightInd w:val="0"/>
        <w:spacing w:after="0" w:line="240" w:lineRule="auto"/>
        <w:rPr>
          <w:rFonts w:eastAsia="Times New Roman" w:cstheme="minorHAnsi"/>
          <w:sz w:val="24"/>
          <w:szCs w:val="24"/>
          <w:lang w:eastAsia="en-GB"/>
        </w:rPr>
      </w:pPr>
      <w:r w:rsidRPr="0050031F">
        <w:rPr>
          <w:rFonts w:eastAsia="Times New Roman" w:cstheme="minorHAnsi"/>
          <w:sz w:val="24"/>
          <w:szCs w:val="24"/>
          <w:lang w:eastAsia="en-GB"/>
        </w:rPr>
        <w:t>Where required transport support is offe</w:t>
      </w:r>
      <w:r w:rsidR="00701D7C" w:rsidRPr="0050031F">
        <w:rPr>
          <w:rFonts w:eastAsia="Times New Roman" w:cstheme="minorHAnsi"/>
          <w:sz w:val="24"/>
          <w:szCs w:val="24"/>
          <w:lang w:eastAsia="en-GB"/>
        </w:rPr>
        <w:t>red to service users and volunte</w:t>
      </w:r>
      <w:r w:rsidRPr="0050031F">
        <w:rPr>
          <w:rFonts w:eastAsia="Times New Roman" w:cstheme="minorHAnsi"/>
          <w:sz w:val="24"/>
          <w:szCs w:val="24"/>
          <w:lang w:eastAsia="en-GB"/>
        </w:rPr>
        <w:t>ers</w:t>
      </w:r>
      <w:r w:rsidR="00701D7C" w:rsidRPr="0050031F">
        <w:rPr>
          <w:rFonts w:eastAsia="Times New Roman" w:cstheme="minorHAnsi"/>
          <w:sz w:val="24"/>
          <w:szCs w:val="24"/>
          <w:lang w:eastAsia="en-GB"/>
        </w:rPr>
        <w:t xml:space="preserve"> through the organisation of Taxis, and bus f</w:t>
      </w:r>
      <w:r w:rsidR="00500CCD" w:rsidRPr="0050031F">
        <w:rPr>
          <w:rFonts w:eastAsia="Times New Roman" w:cstheme="minorHAnsi"/>
          <w:sz w:val="24"/>
          <w:szCs w:val="24"/>
          <w:lang w:eastAsia="en-GB"/>
        </w:rPr>
        <w:t>ares paid for or re-</w:t>
      </w:r>
      <w:r w:rsidR="0050031F" w:rsidRPr="0050031F">
        <w:rPr>
          <w:rFonts w:eastAsia="Times New Roman" w:cstheme="minorHAnsi"/>
          <w:sz w:val="24"/>
          <w:szCs w:val="24"/>
          <w:lang w:eastAsia="en-GB"/>
        </w:rPr>
        <w:t>reimbursed.</w:t>
      </w:r>
      <w:r w:rsidR="0050031F">
        <w:rPr>
          <w:rFonts w:eastAsia="Times New Roman" w:cstheme="minorHAnsi"/>
          <w:sz w:val="24"/>
          <w:szCs w:val="24"/>
          <w:lang w:eastAsia="en-GB"/>
        </w:rPr>
        <w:t xml:space="preserve">  </w:t>
      </w:r>
      <w:r w:rsidR="00500CCD" w:rsidRPr="0050031F">
        <w:rPr>
          <w:rFonts w:cstheme="minorHAnsi"/>
          <w:sz w:val="24"/>
          <w:szCs w:val="24"/>
          <w:shd w:val="clear" w:color="auto" w:fill="FFFFFF"/>
        </w:rPr>
        <w:t>TDC</w:t>
      </w:r>
      <w:r w:rsidRPr="0050031F">
        <w:rPr>
          <w:rFonts w:cstheme="minorHAnsi"/>
          <w:sz w:val="24"/>
          <w:szCs w:val="24"/>
          <w:shd w:val="clear" w:color="auto" w:fill="FFFFFF"/>
        </w:rPr>
        <w:t xml:space="preserve"> s</w:t>
      </w:r>
      <w:r w:rsidR="006D15D7" w:rsidRPr="0050031F">
        <w:rPr>
          <w:rFonts w:cstheme="minorHAnsi"/>
          <w:sz w:val="24"/>
          <w:szCs w:val="24"/>
          <w:shd w:val="clear" w:color="auto" w:fill="FFFFFF"/>
        </w:rPr>
        <w:t>ervices are accessible, easy to contact and approach through</w:t>
      </w:r>
      <w:r w:rsidR="00794A70" w:rsidRPr="0050031F">
        <w:rPr>
          <w:rFonts w:cstheme="minorHAnsi"/>
          <w:sz w:val="24"/>
          <w:szCs w:val="24"/>
          <w:shd w:val="clear" w:color="auto" w:fill="FFFFFF"/>
        </w:rPr>
        <w:t xml:space="preserve"> p</w:t>
      </w:r>
      <w:r w:rsidR="006D15D7" w:rsidRPr="0050031F">
        <w:rPr>
          <w:rFonts w:cstheme="minorHAnsi"/>
          <w:sz w:val="24"/>
          <w:szCs w:val="24"/>
          <w:shd w:val="clear" w:color="auto" w:fill="FFFFFF"/>
        </w:rPr>
        <w:t>ublicity</w:t>
      </w:r>
      <w:r w:rsidR="00794A70" w:rsidRPr="0050031F">
        <w:rPr>
          <w:rFonts w:cstheme="minorHAnsi"/>
          <w:sz w:val="24"/>
          <w:szCs w:val="24"/>
          <w:shd w:val="clear" w:color="auto" w:fill="FFFFFF"/>
        </w:rPr>
        <w:t xml:space="preserve"> and</w:t>
      </w:r>
      <w:r w:rsidR="006D15D7" w:rsidRPr="0050031F">
        <w:rPr>
          <w:rFonts w:cstheme="minorHAnsi"/>
          <w:sz w:val="24"/>
          <w:szCs w:val="24"/>
          <w:shd w:val="clear" w:color="auto" w:fill="FFFFFF"/>
        </w:rPr>
        <w:t xml:space="preserve"> </w:t>
      </w:r>
      <w:r w:rsidR="00500CCD" w:rsidRPr="0050031F">
        <w:rPr>
          <w:rFonts w:cstheme="minorHAnsi"/>
          <w:sz w:val="24"/>
          <w:szCs w:val="24"/>
          <w:shd w:val="clear" w:color="auto" w:fill="FFFFFF"/>
        </w:rPr>
        <w:t>TDC</w:t>
      </w:r>
      <w:r w:rsidR="006D15D7" w:rsidRPr="0050031F">
        <w:rPr>
          <w:rFonts w:cstheme="minorHAnsi"/>
          <w:sz w:val="24"/>
          <w:szCs w:val="24"/>
          <w:shd w:val="clear" w:color="auto" w:fill="FFFFFF"/>
        </w:rPr>
        <w:t xml:space="preserve"> Workers</w:t>
      </w:r>
      <w:r w:rsidR="00794A70" w:rsidRPr="0050031F">
        <w:rPr>
          <w:rFonts w:cstheme="minorHAnsi"/>
          <w:sz w:val="24"/>
          <w:szCs w:val="24"/>
          <w:shd w:val="clear" w:color="auto" w:fill="FFFFFF"/>
        </w:rPr>
        <w:t xml:space="preserve">. </w:t>
      </w:r>
      <w:r w:rsidR="006D15D7" w:rsidRPr="0050031F">
        <w:rPr>
          <w:rFonts w:cstheme="minorHAnsi"/>
          <w:sz w:val="24"/>
          <w:szCs w:val="24"/>
          <w:shd w:val="clear" w:color="auto" w:fill="FFFFFF"/>
        </w:rPr>
        <w:t>Service users, volunteers and clients can contact TD</w:t>
      </w:r>
      <w:r w:rsidR="00500CCD" w:rsidRPr="0050031F">
        <w:rPr>
          <w:rFonts w:cstheme="minorHAnsi"/>
          <w:sz w:val="24"/>
          <w:szCs w:val="24"/>
          <w:shd w:val="clear" w:color="auto" w:fill="FFFFFF"/>
        </w:rPr>
        <w:t>C</w:t>
      </w:r>
      <w:r w:rsidR="006D15D7" w:rsidRPr="0050031F">
        <w:rPr>
          <w:rFonts w:cstheme="minorHAnsi"/>
          <w:sz w:val="24"/>
          <w:szCs w:val="24"/>
          <w:shd w:val="clear" w:color="auto" w:fill="FFFFFF"/>
        </w:rPr>
        <w:t xml:space="preserve"> workers via email, phone and speaking with them in person,</w:t>
      </w:r>
      <w:r w:rsidR="00500CCD" w:rsidRPr="0050031F">
        <w:rPr>
          <w:rFonts w:cstheme="minorHAnsi"/>
          <w:sz w:val="24"/>
          <w:szCs w:val="24"/>
          <w:shd w:val="clear" w:color="auto" w:fill="FFFFFF"/>
        </w:rPr>
        <w:t xml:space="preserve"> and through arranging meetings</w:t>
      </w:r>
      <w:r w:rsidR="0050031F">
        <w:rPr>
          <w:rFonts w:cstheme="minorHAnsi"/>
          <w:sz w:val="24"/>
          <w:szCs w:val="24"/>
          <w:shd w:val="clear" w:color="auto" w:fill="FFFFFF"/>
        </w:rPr>
        <w:t xml:space="preserve">.  </w:t>
      </w:r>
    </w:p>
    <w:p w14:paraId="769185A2" w14:textId="77777777" w:rsidR="0050031F" w:rsidRDefault="0050031F" w:rsidP="0050031F">
      <w:pPr>
        <w:autoSpaceDE w:val="0"/>
        <w:autoSpaceDN w:val="0"/>
        <w:adjustRightInd w:val="0"/>
        <w:spacing w:after="0" w:line="240" w:lineRule="auto"/>
        <w:rPr>
          <w:rFonts w:cstheme="minorHAnsi"/>
          <w:sz w:val="24"/>
          <w:szCs w:val="24"/>
          <w:shd w:val="clear" w:color="auto" w:fill="FFFFFF"/>
        </w:rPr>
      </w:pPr>
    </w:p>
    <w:p w14:paraId="57B6E7FA" w14:textId="413A528E" w:rsidR="00794A70" w:rsidRPr="0050031F" w:rsidRDefault="006D15D7" w:rsidP="0050031F">
      <w:pPr>
        <w:autoSpaceDE w:val="0"/>
        <w:autoSpaceDN w:val="0"/>
        <w:adjustRightInd w:val="0"/>
        <w:spacing w:after="0" w:line="240" w:lineRule="auto"/>
        <w:rPr>
          <w:rFonts w:eastAsia="Times New Roman" w:cstheme="minorHAnsi"/>
          <w:b/>
          <w:sz w:val="24"/>
          <w:szCs w:val="24"/>
          <w:lang w:eastAsia="en-GB"/>
        </w:rPr>
      </w:pPr>
      <w:r w:rsidRPr="0050031F">
        <w:rPr>
          <w:rFonts w:cstheme="minorHAnsi"/>
          <w:sz w:val="24"/>
          <w:szCs w:val="24"/>
          <w:shd w:val="clear" w:color="auto" w:fill="FFFFFF"/>
        </w:rPr>
        <w:lastRenderedPageBreak/>
        <w:t>Current and potential service users, partner agencies and clients will be consulted during the preparation of publicity materials. The materials will be widely available and targeted appropriately where necessary</w:t>
      </w:r>
      <w:r w:rsidR="0050031F">
        <w:rPr>
          <w:rFonts w:cstheme="minorHAnsi"/>
          <w:sz w:val="24"/>
          <w:szCs w:val="24"/>
          <w:shd w:val="clear" w:color="auto" w:fill="FFFFFF"/>
        </w:rPr>
        <w:t xml:space="preserve">. </w:t>
      </w:r>
    </w:p>
    <w:p w14:paraId="50CA5EA2" w14:textId="77777777" w:rsidR="00137517" w:rsidRPr="00882C71" w:rsidRDefault="00137517" w:rsidP="005E61E3">
      <w:pPr>
        <w:autoSpaceDE w:val="0"/>
        <w:autoSpaceDN w:val="0"/>
        <w:adjustRightInd w:val="0"/>
        <w:spacing w:after="0" w:line="240" w:lineRule="auto"/>
        <w:ind w:left="284" w:hanging="284"/>
        <w:rPr>
          <w:rFonts w:eastAsia="Times New Roman" w:cstheme="minorHAnsi"/>
          <w:b/>
          <w:sz w:val="24"/>
          <w:szCs w:val="24"/>
          <w:lang w:eastAsia="en-GB"/>
        </w:rPr>
      </w:pPr>
    </w:p>
    <w:p w14:paraId="40F63984" w14:textId="77777777" w:rsidR="001B2670" w:rsidRPr="00882C71" w:rsidRDefault="001B2670" w:rsidP="005E61E3">
      <w:pPr>
        <w:autoSpaceDE w:val="0"/>
        <w:autoSpaceDN w:val="0"/>
        <w:adjustRightInd w:val="0"/>
        <w:spacing w:after="0" w:line="240" w:lineRule="auto"/>
        <w:ind w:left="284" w:hanging="284"/>
        <w:rPr>
          <w:rFonts w:eastAsia="Times New Roman" w:cstheme="minorHAnsi"/>
          <w:b/>
          <w:sz w:val="24"/>
          <w:szCs w:val="24"/>
          <w:lang w:eastAsia="en-GB"/>
        </w:rPr>
      </w:pPr>
    </w:p>
    <w:p w14:paraId="56B4C21B" w14:textId="79232998" w:rsidR="00A17AE9" w:rsidRPr="00B13467" w:rsidRDefault="79399972" w:rsidP="005E61E3">
      <w:pPr>
        <w:autoSpaceDE w:val="0"/>
        <w:autoSpaceDN w:val="0"/>
        <w:adjustRightInd w:val="0"/>
        <w:spacing w:after="0" w:line="240" w:lineRule="auto"/>
        <w:rPr>
          <w:rFonts w:eastAsia="Times New Roman" w:cstheme="minorHAnsi"/>
          <w:b/>
          <w:sz w:val="24"/>
          <w:szCs w:val="24"/>
          <w:u w:val="single"/>
          <w:lang w:eastAsia="en-GB"/>
        </w:rPr>
      </w:pPr>
      <w:r w:rsidRPr="79399972">
        <w:rPr>
          <w:rFonts w:eastAsia="Times New Roman"/>
          <w:b/>
          <w:bCs/>
          <w:sz w:val="24"/>
          <w:szCs w:val="24"/>
          <w:u w:val="single"/>
          <w:lang w:eastAsia="en-GB"/>
        </w:rPr>
        <w:t>Third Parties</w:t>
      </w:r>
    </w:p>
    <w:p w14:paraId="36AF7D83" w14:textId="382C52DC" w:rsidR="00A17AE9" w:rsidRPr="00B13467" w:rsidRDefault="00A17AE9" w:rsidP="00B13467">
      <w:pPr>
        <w:spacing w:line="240" w:lineRule="auto"/>
        <w:rPr>
          <w:rFonts w:eastAsia="Times New Roman" w:cstheme="minorHAnsi"/>
          <w:sz w:val="24"/>
          <w:szCs w:val="24"/>
          <w:lang w:eastAsia="en-GB"/>
        </w:rPr>
      </w:pPr>
      <w:r w:rsidRPr="00882C71">
        <w:rPr>
          <w:rFonts w:eastAsia="Times New Roman" w:cstheme="minorHAnsi"/>
          <w:sz w:val="24"/>
          <w:szCs w:val="24"/>
          <w:lang w:eastAsia="en-GB"/>
        </w:rPr>
        <w:t xml:space="preserve">Third-party harassment occurs where a </w:t>
      </w:r>
      <w:r w:rsidR="00CF01A8" w:rsidRPr="00882C71">
        <w:rPr>
          <w:rFonts w:eastAsia="Times New Roman" w:cstheme="minorHAnsi"/>
          <w:sz w:val="24"/>
          <w:szCs w:val="24"/>
          <w:lang w:eastAsia="en-GB"/>
        </w:rPr>
        <w:t>TDC</w:t>
      </w:r>
      <w:r w:rsidRPr="00882C71">
        <w:rPr>
          <w:rFonts w:eastAsia="Times New Roman" w:cstheme="minorHAnsi"/>
          <w:sz w:val="24"/>
          <w:szCs w:val="24"/>
          <w:lang w:eastAsia="en-GB"/>
        </w:rPr>
        <w:t xml:space="preserve"> employee </w:t>
      </w:r>
      <w:r w:rsidR="00942D3D" w:rsidRPr="00882C71">
        <w:rPr>
          <w:rFonts w:eastAsia="Times New Roman" w:cstheme="minorHAnsi"/>
          <w:sz w:val="24"/>
          <w:szCs w:val="24"/>
          <w:lang w:eastAsia="en-GB"/>
        </w:rPr>
        <w:t xml:space="preserve">or </w:t>
      </w:r>
      <w:r w:rsidRPr="00882C71">
        <w:rPr>
          <w:rFonts w:eastAsia="Times New Roman" w:cstheme="minorHAnsi"/>
          <w:sz w:val="24"/>
          <w:szCs w:val="24"/>
          <w:lang w:eastAsia="en-GB"/>
        </w:rPr>
        <w:t>volunteer</w:t>
      </w:r>
      <w:r w:rsidR="00942D3D" w:rsidRPr="00882C71">
        <w:rPr>
          <w:rFonts w:eastAsia="Times New Roman" w:cstheme="minorHAnsi"/>
          <w:sz w:val="24"/>
          <w:szCs w:val="24"/>
          <w:lang w:eastAsia="en-GB"/>
        </w:rPr>
        <w:t xml:space="preserve"> </w:t>
      </w:r>
      <w:r w:rsidRPr="00882C71">
        <w:rPr>
          <w:rFonts w:eastAsia="Times New Roman" w:cstheme="minorHAnsi"/>
          <w:sz w:val="24"/>
          <w:szCs w:val="24"/>
          <w:lang w:eastAsia="en-GB"/>
        </w:rPr>
        <w:t>is harassed, and the harassment is related to a protected characteristic, by th</w:t>
      </w:r>
      <w:r w:rsidR="00634618" w:rsidRPr="00882C71">
        <w:rPr>
          <w:rFonts w:eastAsia="Times New Roman" w:cstheme="minorHAnsi"/>
          <w:sz w:val="24"/>
          <w:szCs w:val="24"/>
          <w:lang w:eastAsia="en-GB"/>
        </w:rPr>
        <w:t xml:space="preserve">ird parties such as </w:t>
      </w:r>
      <w:r w:rsidR="00942D3D" w:rsidRPr="00882C71">
        <w:rPr>
          <w:rFonts w:eastAsia="Times New Roman" w:cstheme="minorHAnsi"/>
          <w:sz w:val="24"/>
          <w:szCs w:val="24"/>
          <w:lang w:eastAsia="en-GB"/>
        </w:rPr>
        <w:t xml:space="preserve">service </w:t>
      </w:r>
      <w:r w:rsidR="0050031F" w:rsidRPr="00882C71">
        <w:rPr>
          <w:rFonts w:eastAsia="Times New Roman" w:cstheme="minorHAnsi"/>
          <w:sz w:val="24"/>
          <w:szCs w:val="24"/>
          <w:lang w:eastAsia="en-GB"/>
        </w:rPr>
        <w:t>users’</w:t>
      </w:r>
      <w:r w:rsidR="0040204D" w:rsidRPr="00882C71">
        <w:rPr>
          <w:rFonts w:eastAsia="Times New Roman" w:cstheme="minorHAnsi"/>
          <w:sz w:val="24"/>
          <w:szCs w:val="24"/>
          <w:lang w:eastAsia="en-GB"/>
        </w:rPr>
        <w:t xml:space="preserve"> suppliers, contractor, visitor or others</w:t>
      </w:r>
      <w:r w:rsidRPr="00882C71">
        <w:rPr>
          <w:rFonts w:eastAsia="Times New Roman" w:cstheme="minorHAnsi"/>
          <w:sz w:val="24"/>
          <w:szCs w:val="24"/>
          <w:lang w:eastAsia="en-GB"/>
        </w:rPr>
        <w:t xml:space="preserve">. </w:t>
      </w:r>
      <w:r w:rsidR="00942D3D" w:rsidRPr="00882C71">
        <w:rPr>
          <w:rFonts w:eastAsia="Times New Roman" w:cstheme="minorHAnsi"/>
          <w:sz w:val="24"/>
          <w:szCs w:val="24"/>
          <w:lang w:eastAsia="en-GB"/>
        </w:rPr>
        <w:t>T</w:t>
      </w:r>
      <w:r w:rsidR="00500CCD" w:rsidRPr="00882C71">
        <w:rPr>
          <w:rFonts w:eastAsia="Times New Roman" w:cstheme="minorHAnsi"/>
          <w:sz w:val="24"/>
          <w:szCs w:val="24"/>
          <w:lang w:eastAsia="en-GB"/>
        </w:rPr>
        <w:t>DC</w:t>
      </w:r>
      <w:r w:rsidRPr="00882C71">
        <w:rPr>
          <w:rFonts w:eastAsia="Times New Roman" w:cstheme="minorHAnsi"/>
          <w:sz w:val="24"/>
          <w:szCs w:val="24"/>
          <w:lang w:eastAsia="en-GB"/>
        </w:rPr>
        <w:t xml:space="preserve"> will not tolerate such actions against its staff, and the employee concerned should inform the Director at once that this has occurred. </w:t>
      </w:r>
      <w:r w:rsidR="0040204D" w:rsidRPr="00882C71">
        <w:rPr>
          <w:rFonts w:eastAsia="Times New Roman" w:cstheme="minorHAnsi"/>
          <w:sz w:val="24"/>
          <w:szCs w:val="24"/>
          <w:lang w:eastAsia="en-GB"/>
        </w:rPr>
        <w:t xml:space="preserve">If you witness someone else being bullied of harassed, you are asked to report this to your manager who will take appropriate action. </w:t>
      </w:r>
      <w:r w:rsidR="00942D3D" w:rsidRPr="00882C71">
        <w:rPr>
          <w:rFonts w:eastAsia="Times New Roman" w:cstheme="minorHAnsi"/>
          <w:sz w:val="24"/>
          <w:szCs w:val="24"/>
          <w:lang w:eastAsia="en-GB"/>
        </w:rPr>
        <w:t>T</w:t>
      </w:r>
      <w:r w:rsidR="00500CCD" w:rsidRPr="00882C71">
        <w:rPr>
          <w:rFonts w:eastAsia="Times New Roman" w:cstheme="minorHAnsi"/>
          <w:sz w:val="24"/>
          <w:szCs w:val="24"/>
          <w:lang w:eastAsia="en-GB"/>
        </w:rPr>
        <w:t>DC</w:t>
      </w:r>
      <w:r w:rsidRPr="00882C71">
        <w:rPr>
          <w:rFonts w:eastAsia="Times New Roman" w:cstheme="minorHAnsi"/>
          <w:sz w:val="24"/>
          <w:szCs w:val="24"/>
          <w:lang w:eastAsia="en-GB"/>
        </w:rPr>
        <w:t xml:space="preserve"> will fully investigate and take all reasonable steps to ensure such harassment does not happen again.</w:t>
      </w:r>
    </w:p>
    <w:p w14:paraId="1FFCE848" w14:textId="77777777" w:rsidR="001B2670" w:rsidRPr="00882C71" w:rsidRDefault="001B2670" w:rsidP="00A17AE9">
      <w:pPr>
        <w:autoSpaceDE w:val="0"/>
        <w:autoSpaceDN w:val="0"/>
        <w:adjustRightInd w:val="0"/>
        <w:spacing w:after="0" w:line="240" w:lineRule="auto"/>
        <w:rPr>
          <w:rFonts w:eastAsia="Times New Roman" w:cstheme="minorHAnsi"/>
          <w:b/>
          <w:sz w:val="24"/>
          <w:szCs w:val="24"/>
          <w:lang w:eastAsia="en-GB"/>
        </w:rPr>
      </w:pPr>
    </w:p>
    <w:p w14:paraId="4467C914" w14:textId="77777777" w:rsidR="001B2670" w:rsidRPr="00B13467" w:rsidRDefault="00A17AE9" w:rsidP="005E61E3">
      <w:pPr>
        <w:autoSpaceDE w:val="0"/>
        <w:autoSpaceDN w:val="0"/>
        <w:adjustRightInd w:val="0"/>
        <w:spacing w:after="0" w:line="240" w:lineRule="auto"/>
        <w:rPr>
          <w:rFonts w:eastAsia="Times New Roman" w:cstheme="minorHAnsi"/>
          <w:b/>
          <w:sz w:val="24"/>
          <w:szCs w:val="24"/>
          <w:u w:val="single"/>
          <w:lang w:eastAsia="en-GB"/>
        </w:rPr>
      </w:pPr>
      <w:r w:rsidRPr="00B13467">
        <w:rPr>
          <w:rFonts w:eastAsia="Times New Roman" w:cstheme="minorHAnsi"/>
          <w:b/>
          <w:sz w:val="24"/>
          <w:szCs w:val="24"/>
          <w:u w:val="single"/>
          <w:lang w:eastAsia="en-GB"/>
        </w:rPr>
        <w:t>R</w:t>
      </w:r>
      <w:r w:rsidR="005A1B07" w:rsidRPr="00B13467">
        <w:rPr>
          <w:rFonts w:eastAsia="Times New Roman" w:cstheme="minorHAnsi"/>
          <w:b/>
          <w:sz w:val="24"/>
          <w:szCs w:val="24"/>
          <w:u w:val="single"/>
          <w:lang w:eastAsia="en-GB"/>
        </w:rPr>
        <w:t>elated Policies and Arrangements</w:t>
      </w:r>
    </w:p>
    <w:p w14:paraId="066429DD" w14:textId="7B33FD87" w:rsidR="00A17AE9" w:rsidRPr="00882C71" w:rsidRDefault="79399972" w:rsidP="79399972">
      <w:pPr>
        <w:spacing w:after="0" w:line="240" w:lineRule="auto"/>
        <w:rPr>
          <w:rFonts w:eastAsia="Times New Roman"/>
          <w:sz w:val="24"/>
          <w:szCs w:val="24"/>
          <w:lang w:eastAsia="en-GB"/>
        </w:rPr>
      </w:pPr>
      <w:r w:rsidRPr="79399972">
        <w:rPr>
          <w:rFonts w:eastAsia="Times New Roman"/>
          <w:b/>
          <w:bCs/>
          <w:sz w:val="24"/>
          <w:szCs w:val="24"/>
          <w:lang w:eastAsia="en-GB"/>
        </w:rPr>
        <w:t xml:space="preserve"> </w:t>
      </w:r>
      <w:r w:rsidRPr="79399972">
        <w:rPr>
          <w:rFonts w:eastAsia="Times New Roman"/>
          <w:sz w:val="24"/>
          <w:szCs w:val="24"/>
          <w:lang w:eastAsia="en-GB"/>
        </w:rPr>
        <w:t xml:space="preserve">All employment policies and arrangements have a bearing on equality of opportunity. The TDC policies will be reviewed regularly and any discriminatory elements removed. </w:t>
      </w:r>
    </w:p>
    <w:p w14:paraId="4BA6B543" w14:textId="77777777" w:rsidR="00A17AE9" w:rsidRPr="00882C71" w:rsidRDefault="00A17AE9" w:rsidP="005E61E3">
      <w:pPr>
        <w:spacing w:after="0" w:line="240" w:lineRule="auto"/>
        <w:rPr>
          <w:rFonts w:eastAsia="Times New Roman" w:cstheme="minorHAnsi"/>
          <w:sz w:val="24"/>
          <w:szCs w:val="24"/>
          <w:lang w:eastAsia="en-GB"/>
        </w:rPr>
      </w:pPr>
    </w:p>
    <w:p w14:paraId="16BC5A0B" w14:textId="77777777" w:rsidR="001B2670" w:rsidRPr="00882C71" w:rsidRDefault="001B2670" w:rsidP="005E61E3">
      <w:pPr>
        <w:spacing w:after="0" w:line="240" w:lineRule="auto"/>
        <w:rPr>
          <w:rFonts w:eastAsia="Times New Roman" w:cstheme="minorHAnsi"/>
          <w:sz w:val="24"/>
          <w:szCs w:val="24"/>
          <w:lang w:eastAsia="en-GB"/>
        </w:rPr>
      </w:pPr>
    </w:p>
    <w:p w14:paraId="13F9E15B" w14:textId="42E590A9" w:rsidR="00A17AE9" w:rsidRPr="00B13467" w:rsidRDefault="79399972" w:rsidP="79399972">
      <w:pPr>
        <w:autoSpaceDE w:val="0"/>
        <w:autoSpaceDN w:val="0"/>
        <w:adjustRightInd w:val="0"/>
        <w:spacing w:after="0" w:line="240" w:lineRule="auto"/>
        <w:rPr>
          <w:rFonts w:eastAsia="Times New Roman"/>
          <w:b/>
          <w:bCs/>
          <w:sz w:val="24"/>
          <w:szCs w:val="24"/>
          <w:u w:val="single"/>
          <w:lang w:eastAsia="en-GB"/>
        </w:rPr>
      </w:pPr>
      <w:r w:rsidRPr="79399972">
        <w:rPr>
          <w:rFonts w:eastAsia="Times New Roman"/>
          <w:b/>
          <w:bCs/>
          <w:sz w:val="24"/>
          <w:szCs w:val="24"/>
          <w:u w:val="single"/>
          <w:lang w:eastAsia="en-GB"/>
        </w:rPr>
        <w:t>Rights of People with disabilities</w:t>
      </w:r>
    </w:p>
    <w:p w14:paraId="74472584" w14:textId="1E9A6550" w:rsidR="00A17AE9" w:rsidRPr="00882C71" w:rsidRDefault="00A17AE9" w:rsidP="005E61E3">
      <w:pPr>
        <w:spacing w:after="0" w:line="240" w:lineRule="auto"/>
        <w:rPr>
          <w:rFonts w:eastAsia="Times New Roman" w:cstheme="minorHAnsi"/>
          <w:sz w:val="24"/>
          <w:szCs w:val="24"/>
          <w:lang w:eastAsia="en-GB"/>
        </w:rPr>
      </w:pPr>
      <w:r w:rsidRPr="00882C71">
        <w:rPr>
          <w:rFonts w:eastAsia="Times New Roman" w:cstheme="minorHAnsi"/>
          <w:sz w:val="24"/>
          <w:szCs w:val="24"/>
          <w:lang w:eastAsia="en-GB"/>
        </w:rPr>
        <w:t xml:space="preserve">The </w:t>
      </w:r>
      <w:r w:rsidR="00CF01A8" w:rsidRPr="00882C71">
        <w:rPr>
          <w:rFonts w:eastAsia="Times New Roman" w:cstheme="minorHAnsi"/>
          <w:sz w:val="24"/>
          <w:szCs w:val="24"/>
          <w:lang w:eastAsia="en-GB"/>
        </w:rPr>
        <w:t>TDC</w:t>
      </w:r>
      <w:r w:rsidRPr="00882C71">
        <w:rPr>
          <w:rFonts w:eastAsia="Times New Roman" w:cstheme="minorHAnsi"/>
          <w:sz w:val="24"/>
          <w:szCs w:val="24"/>
          <w:lang w:eastAsia="en-GB"/>
        </w:rPr>
        <w:t xml:space="preserve"> attaches particular impo</w:t>
      </w:r>
      <w:r w:rsidR="007229E7" w:rsidRPr="00882C71">
        <w:rPr>
          <w:rFonts w:eastAsia="Times New Roman" w:cstheme="minorHAnsi"/>
          <w:sz w:val="24"/>
          <w:szCs w:val="24"/>
          <w:lang w:eastAsia="en-GB"/>
        </w:rPr>
        <w:t xml:space="preserve">rtance to the needs of </w:t>
      </w:r>
      <w:r w:rsidRPr="00882C71">
        <w:rPr>
          <w:rFonts w:eastAsia="Times New Roman" w:cstheme="minorHAnsi"/>
          <w:sz w:val="24"/>
          <w:szCs w:val="24"/>
          <w:lang w:eastAsia="en-GB"/>
        </w:rPr>
        <w:t>people</w:t>
      </w:r>
      <w:r w:rsidR="007229E7" w:rsidRPr="00882C71">
        <w:rPr>
          <w:rFonts w:eastAsia="Times New Roman" w:cstheme="minorHAnsi"/>
          <w:sz w:val="24"/>
          <w:szCs w:val="24"/>
          <w:lang w:eastAsia="en-GB"/>
        </w:rPr>
        <w:t xml:space="preserve"> with disabilities</w:t>
      </w:r>
      <w:r w:rsidRPr="00882C71">
        <w:rPr>
          <w:rFonts w:eastAsia="Times New Roman" w:cstheme="minorHAnsi"/>
          <w:sz w:val="24"/>
          <w:szCs w:val="24"/>
          <w:lang w:eastAsia="en-GB"/>
        </w:rPr>
        <w:t>.</w:t>
      </w:r>
    </w:p>
    <w:p w14:paraId="68772167" w14:textId="77777777" w:rsidR="00A17AE9" w:rsidRPr="00882C71" w:rsidRDefault="00A17AE9" w:rsidP="00A17AE9">
      <w:pPr>
        <w:spacing w:after="0" w:line="240" w:lineRule="auto"/>
        <w:ind w:left="720"/>
        <w:rPr>
          <w:rFonts w:eastAsia="Times New Roman" w:cstheme="minorHAnsi"/>
          <w:sz w:val="24"/>
          <w:szCs w:val="24"/>
          <w:lang w:eastAsia="en-GB"/>
        </w:rPr>
      </w:pPr>
    </w:p>
    <w:p w14:paraId="404F95AE" w14:textId="0586BC32" w:rsidR="00A17AE9" w:rsidRPr="00882C71" w:rsidRDefault="00A17AE9" w:rsidP="005E61E3">
      <w:pPr>
        <w:spacing w:after="0" w:line="240" w:lineRule="auto"/>
        <w:ind w:left="284" w:hanging="284"/>
        <w:rPr>
          <w:rFonts w:eastAsia="Times New Roman" w:cstheme="minorHAnsi"/>
          <w:sz w:val="24"/>
          <w:szCs w:val="24"/>
          <w:lang w:eastAsia="en-GB"/>
        </w:rPr>
      </w:pPr>
      <w:r w:rsidRPr="00882C71">
        <w:rPr>
          <w:rFonts w:eastAsia="Times New Roman" w:cstheme="minorHAnsi"/>
          <w:sz w:val="24"/>
          <w:szCs w:val="24"/>
          <w:lang w:eastAsia="en-GB"/>
        </w:rPr>
        <w:t xml:space="preserve">Under the terms of this policy, </w:t>
      </w:r>
      <w:r w:rsidR="00634618" w:rsidRPr="00882C71">
        <w:rPr>
          <w:rFonts w:eastAsia="Times New Roman" w:cstheme="minorHAnsi"/>
          <w:sz w:val="24"/>
          <w:szCs w:val="24"/>
          <w:lang w:eastAsia="en-GB"/>
        </w:rPr>
        <w:t xml:space="preserve">employees </w:t>
      </w:r>
      <w:r w:rsidRPr="00882C71">
        <w:rPr>
          <w:rFonts w:eastAsia="Times New Roman" w:cstheme="minorHAnsi"/>
          <w:sz w:val="24"/>
          <w:szCs w:val="24"/>
          <w:lang w:eastAsia="en-GB"/>
        </w:rPr>
        <w:t>are required to</w:t>
      </w:r>
      <w:r w:rsidR="0050031F">
        <w:rPr>
          <w:rFonts w:eastAsia="Times New Roman" w:cstheme="minorHAnsi"/>
          <w:sz w:val="24"/>
          <w:szCs w:val="24"/>
          <w:lang w:eastAsia="en-GB"/>
        </w:rPr>
        <w:t>:</w:t>
      </w:r>
      <w:r w:rsidRPr="00882C71">
        <w:rPr>
          <w:rFonts w:eastAsia="Times New Roman" w:cstheme="minorHAnsi"/>
          <w:sz w:val="24"/>
          <w:szCs w:val="24"/>
          <w:lang w:eastAsia="en-GB"/>
        </w:rPr>
        <w:t xml:space="preserve"> </w:t>
      </w:r>
    </w:p>
    <w:p w14:paraId="482E1CE3" w14:textId="053FA3C7" w:rsidR="00A17AE9" w:rsidRPr="00882C71" w:rsidRDefault="0050031F" w:rsidP="005E61E3">
      <w:pPr>
        <w:numPr>
          <w:ilvl w:val="0"/>
          <w:numId w:val="1"/>
        </w:numPr>
        <w:tabs>
          <w:tab w:val="num" w:pos="1080"/>
        </w:tabs>
        <w:spacing w:after="0" w:line="240" w:lineRule="auto"/>
        <w:ind w:left="284" w:hanging="284"/>
        <w:rPr>
          <w:rFonts w:eastAsia="Times New Roman" w:cstheme="minorHAnsi"/>
          <w:sz w:val="24"/>
          <w:szCs w:val="24"/>
          <w:lang w:eastAsia="en-GB"/>
        </w:rPr>
      </w:pPr>
      <w:r>
        <w:rPr>
          <w:rFonts w:eastAsia="Times New Roman" w:cstheme="minorHAnsi"/>
          <w:sz w:val="24"/>
          <w:szCs w:val="24"/>
          <w:lang w:eastAsia="en-GB"/>
        </w:rPr>
        <w:t>m</w:t>
      </w:r>
      <w:r w:rsidR="00F37552" w:rsidRPr="00882C71">
        <w:rPr>
          <w:rFonts w:eastAsia="Times New Roman" w:cstheme="minorHAnsi"/>
          <w:sz w:val="24"/>
          <w:szCs w:val="24"/>
          <w:lang w:eastAsia="en-GB"/>
        </w:rPr>
        <w:t>ake</w:t>
      </w:r>
      <w:r w:rsidR="00A17AE9" w:rsidRPr="00882C71">
        <w:rPr>
          <w:rFonts w:eastAsia="Times New Roman" w:cstheme="minorHAnsi"/>
          <w:sz w:val="24"/>
          <w:szCs w:val="24"/>
          <w:lang w:eastAsia="en-GB"/>
        </w:rPr>
        <w:t xml:space="preserve"> reasonable adjustment to maintain the services of an employee who becomes disabled, for example, training, provision of special equipment, reduced working hours. (NB: managers are expected to seek advice on the availability of advice and guidance from externa</w:t>
      </w:r>
      <w:r w:rsidR="00F20674" w:rsidRPr="00882C71">
        <w:rPr>
          <w:rFonts w:eastAsia="Times New Roman" w:cstheme="minorHAnsi"/>
          <w:sz w:val="24"/>
          <w:szCs w:val="24"/>
          <w:lang w:eastAsia="en-GB"/>
        </w:rPr>
        <w:t xml:space="preserve">l agencies to maintain </w:t>
      </w:r>
      <w:r w:rsidR="00A17AE9" w:rsidRPr="00882C71">
        <w:rPr>
          <w:rFonts w:eastAsia="Times New Roman" w:cstheme="minorHAnsi"/>
          <w:sz w:val="24"/>
          <w:szCs w:val="24"/>
          <w:lang w:eastAsia="en-GB"/>
        </w:rPr>
        <w:t>people</w:t>
      </w:r>
      <w:r w:rsidR="00F20674" w:rsidRPr="00882C71">
        <w:rPr>
          <w:rFonts w:eastAsia="Times New Roman" w:cstheme="minorHAnsi"/>
          <w:sz w:val="24"/>
          <w:szCs w:val="24"/>
          <w:lang w:eastAsia="en-GB"/>
        </w:rPr>
        <w:t xml:space="preserve"> with disabilities</w:t>
      </w:r>
      <w:r w:rsidR="00A17AE9" w:rsidRPr="00882C71">
        <w:rPr>
          <w:rFonts w:eastAsia="Times New Roman" w:cstheme="minorHAnsi"/>
          <w:sz w:val="24"/>
          <w:szCs w:val="24"/>
          <w:lang w:eastAsia="en-GB"/>
        </w:rPr>
        <w:t xml:space="preserve"> in employment);</w:t>
      </w:r>
    </w:p>
    <w:p w14:paraId="09861470" w14:textId="024F303B" w:rsidR="00A17AE9" w:rsidRPr="00882C71" w:rsidRDefault="0050031F" w:rsidP="005E61E3">
      <w:pPr>
        <w:numPr>
          <w:ilvl w:val="0"/>
          <w:numId w:val="1"/>
        </w:numPr>
        <w:spacing w:after="0" w:line="240" w:lineRule="auto"/>
        <w:ind w:left="284" w:hanging="284"/>
        <w:rPr>
          <w:rFonts w:eastAsia="Times New Roman" w:cstheme="minorHAnsi"/>
          <w:sz w:val="24"/>
          <w:szCs w:val="24"/>
          <w:lang w:eastAsia="en-GB"/>
        </w:rPr>
      </w:pPr>
      <w:r>
        <w:rPr>
          <w:rFonts w:eastAsia="Times New Roman" w:cstheme="minorHAnsi"/>
          <w:sz w:val="24"/>
          <w:szCs w:val="24"/>
          <w:lang w:eastAsia="en-GB"/>
        </w:rPr>
        <w:t>g</w:t>
      </w:r>
      <w:r w:rsidR="00F37552" w:rsidRPr="00882C71">
        <w:rPr>
          <w:rFonts w:eastAsia="Times New Roman" w:cstheme="minorHAnsi"/>
          <w:sz w:val="24"/>
          <w:szCs w:val="24"/>
          <w:lang w:eastAsia="en-GB"/>
        </w:rPr>
        <w:t>ive</w:t>
      </w:r>
      <w:r w:rsidR="00A17AE9" w:rsidRPr="00882C71">
        <w:rPr>
          <w:rFonts w:eastAsia="Times New Roman" w:cstheme="minorHAnsi"/>
          <w:sz w:val="24"/>
          <w:szCs w:val="24"/>
          <w:lang w:eastAsia="en-GB"/>
        </w:rPr>
        <w:t xml:space="preserve"> full and proper consideration to people</w:t>
      </w:r>
      <w:r w:rsidR="007229E7" w:rsidRPr="00882C71">
        <w:rPr>
          <w:rFonts w:eastAsia="Times New Roman" w:cstheme="minorHAnsi"/>
          <w:sz w:val="24"/>
          <w:szCs w:val="24"/>
          <w:lang w:eastAsia="en-GB"/>
        </w:rPr>
        <w:t xml:space="preserve"> with disabilities</w:t>
      </w:r>
      <w:r w:rsidR="00A17AE9" w:rsidRPr="00882C71">
        <w:rPr>
          <w:rFonts w:eastAsia="Times New Roman" w:cstheme="minorHAnsi"/>
          <w:sz w:val="24"/>
          <w:szCs w:val="24"/>
          <w:lang w:eastAsia="en-GB"/>
        </w:rPr>
        <w:t xml:space="preserve"> who apply for jobs, volunteer positions and wish to participate in activities having regard to making reasonable adjustments for their particular aptitudes and abiliti</w:t>
      </w:r>
      <w:r w:rsidR="00500CCD" w:rsidRPr="00882C71">
        <w:rPr>
          <w:rFonts w:eastAsia="Times New Roman" w:cstheme="minorHAnsi"/>
          <w:sz w:val="24"/>
          <w:szCs w:val="24"/>
          <w:lang w:eastAsia="en-GB"/>
        </w:rPr>
        <w:t>es to allow them to be included</w:t>
      </w:r>
    </w:p>
    <w:p w14:paraId="77CAB200" w14:textId="32FA028E" w:rsidR="00A17AE9" w:rsidRDefault="00A17AE9" w:rsidP="00A17AE9">
      <w:pPr>
        <w:autoSpaceDE w:val="0"/>
        <w:autoSpaceDN w:val="0"/>
        <w:adjustRightInd w:val="0"/>
        <w:spacing w:after="0" w:line="240" w:lineRule="auto"/>
        <w:ind w:left="360"/>
        <w:rPr>
          <w:rFonts w:eastAsia="Times New Roman" w:cstheme="minorHAnsi"/>
          <w:b/>
          <w:sz w:val="24"/>
          <w:szCs w:val="24"/>
          <w:lang w:eastAsia="en-GB"/>
        </w:rPr>
      </w:pPr>
    </w:p>
    <w:p w14:paraId="0D9BC5ED" w14:textId="177393F6" w:rsidR="00C84697" w:rsidRDefault="00C84697" w:rsidP="00B13467">
      <w:pPr>
        <w:autoSpaceDE w:val="0"/>
        <w:autoSpaceDN w:val="0"/>
        <w:adjustRightInd w:val="0"/>
        <w:spacing w:after="0" w:line="240" w:lineRule="auto"/>
        <w:rPr>
          <w:rFonts w:eastAsia="Times New Roman" w:cstheme="minorHAnsi"/>
          <w:b/>
          <w:sz w:val="24"/>
          <w:szCs w:val="24"/>
          <w:lang w:eastAsia="en-GB"/>
        </w:rPr>
      </w:pPr>
    </w:p>
    <w:p w14:paraId="52141796" w14:textId="77777777" w:rsidR="00B13467" w:rsidRPr="00882C71" w:rsidRDefault="00B13467" w:rsidP="00B13467">
      <w:pPr>
        <w:autoSpaceDE w:val="0"/>
        <w:autoSpaceDN w:val="0"/>
        <w:adjustRightInd w:val="0"/>
        <w:spacing w:after="0" w:line="240" w:lineRule="auto"/>
        <w:rPr>
          <w:rFonts w:eastAsia="Times New Roman" w:cstheme="minorHAnsi"/>
          <w:b/>
          <w:sz w:val="24"/>
          <w:szCs w:val="24"/>
          <w:lang w:eastAsia="en-GB"/>
        </w:rPr>
      </w:pPr>
    </w:p>
    <w:p w14:paraId="10E5C666" w14:textId="6D23E859" w:rsidR="005A1B07" w:rsidRPr="00B13467" w:rsidRDefault="79399972" w:rsidP="00F73FD8">
      <w:pPr>
        <w:autoSpaceDE w:val="0"/>
        <w:autoSpaceDN w:val="0"/>
        <w:adjustRightInd w:val="0"/>
        <w:spacing w:after="0" w:line="240" w:lineRule="auto"/>
        <w:rPr>
          <w:rFonts w:eastAsia="Times New Roman" w:cstheme="minorHAnsi"/>
          <w:b/>
          <w:sz w:val="24"/>
          <w:szCs w:val="24"/>
          <w:u w:val="single"/>
          <w:lang w:eastAsia="en-GB"/>
        </w:rPr>
      </w:pPr>
      <w:r w:rsidRPr="79399972">
        <w:rPr>
          <w:rFonts w:eastAsia="Times New Roman"/>
          <w:b/>
          <w:bCs/>
          <w:sz w:val="24"/>
          <w:szCs w:val="24"/>
          <w:u w:val="single"/>
          <w:lang w:eastAsia="en-GB"/>
        </w:rPr>
        <w:t xml:space="preserve">Monitoring </w:t>
      </w:r>
    </w:p>
    <w:p w14:paraId="59F8E955" w14:textId="26AFDF71" w:rsidR="00A17AE9" w:rsidRPr="00882C71" w:rsidRDefault="00A17AE9" w:rsidP="00F73FD8">
      <w:pPr>
        <w:autoSpaceDE w:val="0"/>
        <w:autoSpaceDN w:val="0"/>
        <w:adjustRightInd w:val="0"/>
        <w:spacing w:after="0" w:line="240" w:lineRule="auto"/>
        <w:rPr>
          <w:rFonts w:eastAsia="Times New Roman" w:cstheme="minorHAnsi"/>
          <w:sz w:val="24"/>
          <w:szCs w:val="24"/>
          <w:lang w:eastAsia="en-GB"/>
        </w:rPr>
      </w:pPr>
      <w:r w:rsidRPr="00882C71">
        <w:rPr>
          <w:rFonts w:eastAsia="Times New Roman" w:cstheme="minorHAnsi"/>
          <w:sz w:val="24"/>
          <w:szCs w:val="24"/>
          <w:lang w:eastAsia="en-GB"/>
        </w:rPr>
        <w:t xml:space="preserve">The </w:t>
      </w:r>
      <w:r w:rsidR="00CF01A8" w:rsidRPr="00882C71">
        <w:rPr>
          <w:rFonts w:eastAsia="Times New Roman" w:cstheme="minorHAnsi"/>
          <w:sz w:val="24"/>
          <w:szCs w:val="24"/>
          <w:lang w:eastAsia="en-GB"/>
        </w:rPr>
        <w:t>TDC</w:t>
      </w:r>
      <w:r w:rsidRPr="00882C71">
        <w:rPr>
          <w:rFonts w:eastAsia="Times New Roman" w:cstheme="minorHAnsi"/>
          <w:sz w:val="24"/>
          <w:szCs w:val="24"/>
          <w:lang w:eastAsia="en-GB"/>
        </w:rPr>
        <w:t xml:space="preserve"> deems it appropriate to state its intention not to discriminate and assumes that this will be translated into practice consistently across the organisation as a whole. Accordingly, a monitoring system will be introduced to measure the effectiveness of the policy and arrangements.</w:t>
      </w:r>
    </w:p>
    <w:p w14:paraId="3D1C3726" w14:textId="77777777" w:rsidR="00A17AE9" w:rsidRPr="00882C71" w:rsidRDefault="00A17AE9" w:rsidP="00A17AE9">
      <w:pPr>
        <w:spacing w:after="0" w:line="240" w:lineRule="auto"/>
        <w:ind w:left="720"/>
        <w:rPr>
          <w:rFonts w:eastAsia="Times New Roman" w:cstheme="minorHAnsi"/>
          <w:sz w:val="24"/>
          <w:szCs w:val="24"/>
          <w:lang w:eastAsia="en-GB"/>
        </w:rPr>
      </w:pPr>
    </w:p>
    <w:p w14:paraId="600DD102" w14:textId="1B3DDAAB" w:rsidR="000D4699" w:rsidRPr="00882C71" w:rsidRDefault="00A17AE9" w:rsidP="0050031F">
      <w:pPr>
        <w:spacing w:after="0" w:line="240" w:lineRule="auto"/>
        <w:rPr>
          <w:rFonts w:eastAsia="Times New Roman" w:cstheme="minorHAnsi"/>
          <w:sz w:val="24"/>
          <w:szCs w:val="24"/>
          <w:lang w:eastAsia="en-GB"/>
        </w:rPr>
      </w:pPr>
      <w:r w:rsidRPr="00882C71">
        <w:rPr>
          <w:rFonts w:eastAsia="Times New Roman" w:cstheme="minorHAnsi"/>
          <w:sz w:val="24"/>
          <w:szCs w:val="24"/>
          <w:lang w:eastAsia="en-GB"/>
        </w:rPr>
        <w:t xml:space="preserve">The system will involve the routine collection and analysis of information on employees, volunteers and </w:t>
      </w:r>
      <w:r w:rsidR="00E938A3" w:rsidRPr="00882C71">
        <w:rPr>
          <w:rFonts w:eastAsia="Times New Roman" w:cstheme="minorHAnsi"/>
          <w:sz w:val="24"/>
          <w:szCs w:val="24"/>
          <w:lang w:eastAsia="en-GB"/>
        </w:rPr>
        <w:t>service users</w:t>
      </w:r>
      <w:r w:rsidRPr="00882C71">
        <w:rPr>
          <w:rFonts w:eastAsia="Times New Roman" w:cstheme="minorHAnsi"/>
          <w:sz w:val="24"/>
          <w:szCs w:val="24"/>
          <w:lang w:eastAsia="en-GB"/>
        </w:rPr>
        <w:t xml:space="preserve"> by gender, marital status, ethnic origin,</w:t>
      </w:r>
      <w:r w:rsidR="00E938A3" w:rsidRPr="00882C71">
        <w:rPr>
          <w:rFonts w:eastAsia="Times New Roman" w:cstheme="minorHAnsi"/>
          <w:sz w:val="24"/>
          <w:szCs w:val="24"/>
          <w:lang w:eastAsia="en-GB"/>
        </w:rPr>
        <w:t xml:space="preserve"> sexual orientation, </w:t>
      </w:r>
      <w:r w:rsidR="00761B53" w:rsidRPr="00882C71">
        <w:rPr>
          <w:rFonts w:eastAsia="Times New Roman" w:cstheme="minorHAnsi"/>
          <w:sz w:val="24"/>
          <w:szCs w:val="24"/>
          <w:lang w:eastAsia="en-GB"/>
        </w:rPr>
        <w:t>and religion</w:t>
      </w:r>
      <w:r w:rsidR="00E938A3" w:rsidRPr="00882C71">
        <w:rPr>
          <w:rFonts w:eastAsia="Times New Roman" w:cstheme="minorHAnsi"/>
          <w:sz w:val="24"/>
          <w:szCs w:val="24"/>
          <w:lang w:eastAsia="en-GB"/>
        </w:rPr>
        <w:t>/</w:t>
      </w:r>
      <w:r w:rsidRPr="00882C71">
        <w:rPr>
          <w:rFonts w:eastAsia="Times New Roman" w:cstheme="minorHAnsi"/>
          <w:sz w:val="24"/>
          <w:szCs w:val="24"/>
          <w:lang w:eastAsia="en-GB"/>
        </w:rPr>
        <w:t>beliefs. Information</w:t>
      </w:r>
      <w:r w:rsidR="00E938A3" w:rsidRPr="00882C71">
        <w:rPr>
          <w:rFonts w:eastAsia="Times New Roman" w:cstheme="minorHAnsi"/>
          <w:sz w:val="24"/>
          <w:szCs w:val="24"/>
          <w:lang w:eastAsia="en-GB"/>
        </w:rPr>
        <w:t xml:space="preserve"> regarding the number of employees</w:t>
      </w:r>
      <w:r w:rsidRPr="00882C71">
        <w:rPr>
          <w:rFonts w:eastAsia="Times New Roman" w:cstheme="minorHAnsi"/>
          <w:sz w:val="24"/>
          <w:szCs w:val="24"/>
          <w:lang w:eastAsia="en-GB"/>
        </w:rPr>
        <w:t xml:space="preserve"> who declare themselves as d</w:t>
      </w:r>
      <w:r w:rsidR="000D4699" w:rsidRPr="00882C71">
        <w:rPr>
          <w:rFonts w:eastAsia="Times New Roman" w:cstheme="minorHAnsi"/>
          <w:sz w:val="24"/>
          <w:szCs w:val="24"/>
          <w:lang w:eastAsia="en-GB"/>
        </w:rPr>
        <w:t>isabled will also be maintained</w:t>
      </w:r>
      <w:r w:rsidR="0050031F">
        <w:rPr>
          <w:rFonts w:eastAsia="Times New Roman" w:cstheme="minorHAnsi"/>
          <w:sz w:val="24"/>
          <w:szCs w:val="24"/>
          <w:lang w:eastAsia="en-GB"/>
        </w:rPr>
        <w:t>.</w:t>
      </w:r>
    </w:p>
    <w:p w14:paraId="122EC80E" w14:textId="0D18190A" w:rsidR="000D4699" w:rsidRPr="00882C71" w:rsidRDefault="000D4699" w:rsidP="00F73FD8">
      <w:pPr>
        <w:spacing w:after="0" w:line="240" w:lineRule="auto"/>
        <w:ind w:left="284" w:hanging="284"/>
        <w:rPr>
          <w:rFonts w:eastAsia="Times New Roman" w:cstheme="minorHAnsi"/>
          <w:sz w:val="24"/>
          <w:szCs w:val="24"/>
          <w:lang w:eastAsia="en-GB"/>
        </w:rPr>
      </w:pPr>
      <w:r w:rsidRPr="00882C71">
        <w:rPr>
          <w:rFonts w:eastAsia="Times New Roman" w:cstheme="minorHAnsi"/>
          <w:sz w:val="24"/>
          <w:szCs w:val="24"/>
          <w:lang w:eastAsia="en-GB"/>
        </w:rPr>
        <w:t xml:space="preserve"> </w:t>
      </w:r>
    </w:p>
    <w:p w14:paraId="08970D04" w14:textId="464DAF09" w:rsidR="004D7504" w:rsidRPr="00882C71" w:rsidRDefault="00761B53" w:rsidP="0050031F">
      <w:pPr>
        <w:spacing w:after="0" w:line="240" w:lineRule="auto"/>
        <w:rPr>
          <w:rFonts w:eastAsia="Times New Roman" w:cstheme="minorHAnsi"/>
          <w:sz w:val="24"/>
          <w:szCs w:val="24"/>
          <w:lang w:eastAsia="en-GB"/>
        </w:rPr>
      </w:pPr>
      <w:r w:rsidRPr="00882C71">
        <w:rPr>
          <w:rFonts w:eastAsia="Times New Roman" w:cstheme="minorHAnsi"/>
          <w:sz w:val="24"/>
          <w:szCs w:val="24"/>
          <w:lang w:eastAsia="en-GB"/>
        </w:rPr>
        <w:lastRenderedPageBreak/>
        <w:t xml:space="preserve">Employees, volunteers and service users will complete feedback forms based on our equal </w:t>
      </w:r>
      <w:r w:rsidR="0050031F" w:rsidRPr="00882C71">
        <w:rPr>
          <w:rFonts w:eastAsia="Times New Roman" w:cstheme="minorHAnsi"/>
          <w:sz w:val="24"/>
          <w:szCs w:val="24"/>
          <w:lang w:eastAsia="en-GB"/>
        </w:rPr>
        <w:t>opportunities’</w:t>
      </w:r>
      <w:r w:rsidRPr="00882C71">
        <w:rPr>
          <w:rFonts w:eastAsia="Times New Roman" w:cstheme="minorHAnsi"/>
          <w:sz w:val="24"/>
          <w:szCs w:val="24"/>
          <w:lang w:eastAsia="en-GB"/>
        </w:rPr>
        <w:t xml:space="preserve"> procedures</w:t>
      </w:r>
      <w:r w:rsidR="004D7504" w:rsidRPr="00882C71">
        <w:rPr>
          <w:rFonts w:eastAsia="Times New Roman" w:cstheme="minorHAnsi"/>
          <w:sz w:val="24"/>
          <w:szCs w:val="24"/>
          <w:lang w:eastAsia="en-GB"/>
        </w:rPr>
        <w:t>. This information will be used to support us in updating our policies and procedures and</w:t>
      </w:r>
      <w:r w:rsidR="000D4699" w:rsidRPr="00882C71">
        <w:rPr>
          <w:rFonts w:eastAsia="Times New Roman" w:cstheme="minorHAnsi"/>
          <w:sz w:val="24"/>
          <w:szCs w:val="24"/>
          <w:lang w:eastAsia="en-GB"/>
        </w:rPr>
        <w:t xml:space="preserve"> effectively implementing these</w:t>
      </w:r>
      <w:r w:rsidR="0050031F">
        <w:rPr>
          <w:rFonts w:eastAsia="Times New Roman" w:cstheme="minorHAnsi"/>
          <w:sz w:val="24"/>
          <w:szCs w:val="24"/>
          <w:lang w:eastAsia="en-GB"/>
        </w:rPr>
        <w:t>.</w:t>
      </w:r>
    </w:p>
    <w:p w14:paraId="25DB09D4" w14:textId="77777777" w:rsidR="00A17AE9" w:rsidRPr="00882C71" w:rsidRDefault="00A17AE9" w:rsidP="00F73FD8">
      <w:pPr>
        <w:spacing w:after="0" w:line="240" w:lineRule="auto"/>
        <w:ind w:left="284" w:hanging="284"/>
        <w:rPr>
          <w:rFonts w:eastAsia="Times New Roman" w:cstheme="minorHAnsi"/>
          <w:sz w:val="24"/>
          <w:szCs w:val="24"/>
          <w:lang w:eastAsia="en-GB"/>
        </w:rPr>
      </w:pPr>
    </w:p>
    <w:p w14:paraId="5EBDF49A" w14:textId="0EE8D3DB" w:rsidR="000D4699" w:rsidRPr="00882C71" w:rsidRDefault="79399972" w:rsidP="79399972">
      <w:pPr>
        <w:spacing w:after="0" w:line="240" w:lineRule="auto"/>
        <w:rPr>
          <w:rFonts w:eastAsia="Times New Roman"/>
          <w:sz w:val="24"/>
          <w:szCs w:val="24"/>
          <w:lang w:eastAsia="en-GB"/>
        </w:rPr>
      </w:pPr>
      <w:r w:rsidRPr="79399972">
        <w:rPr>
          <w:rFonts w:eastAsia="Times New Roman"/>
          <w:sz w:val="24"/>
          <w:szCs w:val="24"/>
          <w:lang w:eastAsia="en-GB"/>
        </w:rPr>
        <w:t>The information collected for monitoring purposes will be treated as confidential and it will not be used for any other purpose.</w:t>
      </w:r>
    </w:p>
    <w:p w14:paraId="36653A22" w14:textId="77777777" w:rsidR="000D4699" w:rsidRPr="00882C71" w:rsidRDefault="000D4699" w:rsidP="00F73FD8">
      <w:pPr>
        <w:spacing w:after="0" w:line="240" w:lineRule="auto"/>
        <w:ind w:left="284" w:hanging="284"/>
        <w:rPr>
          <w:rFonts w:eastAsia="Times New Roman" w:cstheme="minorHAnsi"/>
          <w:sz w:val="24"/>
          <w:szCs w:val="24"/>
          <w:lang w:eastAsia="en-GB"/>
        </w:rPr>
      </w:pPr>
    </w:p>
    <w:p w14:paraId="64B3804C" w14:textId="244B0855" w:rsidR="00E938A3" w:rsidRPr="00882C71" w:rsidRDefault="00A17AE9" w:rsidP="0050031F">
      <w:pPr>
        <w:spacing w:after="0" w:line="240" w:lineRule="auto"/>
        <w:rPr>
          <w:rFonts w:eastAsia="Times New Roman" w:cstheme="minorHAnsi"/>
          <w:sz w:val="24"/>
          <w:szCs w:val="24"/>
          <w:lang w:eastAsia="en-GB"/>
        </w:rPr>
      </w:pPr>
      <w:r w:rsidRPr="00882C71">
        <w:rPr>
          <w:rFonts w:eastAsia="Times New Roman" w:cstheme="minorHAnsi"/>
          <w:sz w:val="24"/>
          <w:szCs w:val="24"/>
          <w:lang w:eastAsia="en-GB"/>
        </w:rPr>
        <w:t xml:space="preserve">If monitoring shows that the </w:t>
      </w:r>
      <w:r w:rsidR="00CF01A8" w:rsidRPr="00882C71">
        <w:rPr>
          <w:rFonts w:eastAsia="Times New Roman" w:cstheme="minorHAnsi"/>
          <w:sz w:val="24"/>
          <w:szCs w:val="24"/>
          <w:lang w:eastAsia="en-GB"/>
        </w:rPr>
        <w:t>TDC</w:t>
      </w:r>
      <w:r w:rsidRPr="00882C71">
        <w:rPr>
          <w:rFonts w:eastAsia="Times New Roman" w:cstheme="minorHAnsi"/>
          <w:sz w:val="24"/>
          <w:szCs w:val="24"/>
          <w:lang w:eastAsia="en-GB"/>
        </w:rPr>
        <w:t xml:space="preserve">, or areas within it, are not representative, or that sections of our workforce are not progressing properly within the </w:t>
      </w:r>
      <w:r w:rsidR="00CF01A8" w:rsidRPr="00882C71">
        <w:rPr>
          <w:rFonts w:eastAsia="Times New Roman" w:cstheme="minorHAnsi"/>
          <w:sz w:val="24"/>
          <w:szCs w:val="24"/>
          <w:lang w:eastAsia="en-GB"/>
        </w:rPr>
        <w:t>TDC</w:t>
      </w:r>
      <w:r w:rsidRPr="00882C71">
        <w:rPr>
          <w:rFonts w:eastAsia="Times New Roman" w:cstheme="minorHAnsi"/>
          <w:sz w:val="24"/>
          <w:szCs w:val="24"/>
          <w:lang w:eastAsia="en-GB"/>
        </w:rPr>
        <w:t xml:space="preserve">, then an action plan will be developed to address these issues. This will include a review of recruitment and selection procedures, </w:t>
      </w:r>
      <w:r w:rsidR="00CF01A8" w:rsidRPr="00882C71">
        <w:rPr>
          <w:rFonts w:eastAsia="Times New Roman" w:cstheme="minorHAnsi"/>
          <w:sz w:val="24"/>
          <w:szCs w:val="24"/>
          <w:lang w:eastAsia="en-GB"/>
        </w:rPr>
        <w:t>TDC</w:t>
      </w:r>
      <w:r w:rsidRPr="00882C71">
        <w:rPr>
          <w:rFonts w:eastAsia="Times New Roman" w:cstheme="minorHAnsi"/>
          <w:sz w:val="24"/>
          <w:szCs w:val="24"/>
          <w:lang w:eastAsia="en-GB"/>
        </w:rPr>
        <w:t xml:space="preserve"> policies and practices as well as consideration </w:t>
      </w:r>
      <w:r w:rsidR="000D4699" w:rsidRPr="00882C71">
        <w:rPr>
          <w:rFonts w:eastAsia="Times New Roman" w:cstheme="minorHAnsi"/>
          <w:sz w:val="24"/>
          <w:szCs w:val="24"/>
          <w:lang w:eastAsia="en-GB"/>
        </w:rPr>
        <w:t xml:space="preserve">of taking legal </w:t>
      </w:r>
      <w:r w:rsidR="0050031F">
        <w:rPr>
          <w:rFonts w:eastAsia="Times New Roman" w:cstheme="minorHAnsi"/>
          <w:sz w:val="24"/>
          <w:szCs w:val="24"/>
          <w:lang w:eastAsia="en-GB"/>
        </w:rPr>
        <w:t>a</w:t>
      </w:r>
      <w:r w:rsidR="000D4699" w:rsidRPr="00882C71">
        <w:rPr>
          <w:rFonts w:eastAsia="Times New Roman" w:cstheme="minorHAnsi"/>
          <w:sz w:val="24"/>
          <w:szCs w:val="24"/>
          <w:lang w:eastAsia="en-GB"/>
        </w:rPr>
        <w:t>ction</w:t>
      </w:r>
      <w:r w:rsidR="0050031F">
        <w:rPr>
          <w:rFonts w:eastAsia="Times New Roman" w:cstheme="minorHAnsi"/>
          <w:sz w:val="24"/>
          <w:szCs w:val="24"/>
          <w:lang w:eastAsia="en-GB"/>
        </w:rPr>
        <w:t>.</w:t>
      </w:r>
    </w:p>
    <w:p w14:paraId="1931CDA4" w14:textId="77777777" w:rsidR="00A17AE9" w:rsidRPr="00882C71" w:rsidRDefault="00A17AE9" w:rsidP="00F73FD8">
      <w:pPr>
        <w:spacing w:after="0" w:line="240" w:lineRule="auto"/>
        <w:rPr>
          <w:rFonts w:eastAsia="Times New Roman" w:cstheme="minorHAnsi"/>
          <w:sz w:val="24"/>
          <w:szCs w:val="24"/>
          <w:lang w:eastAsia="en-GB"/>
        </w:rPr>
      </w:pPr>
    </w:p>
    <w:p w14:paraId="26C21724" w14:textId="77777777" w:rsidR="004E0AB9" w:rsidRPr="00882C71" w:rsidRDefault="004E0AB9" w:rsidP="00F73FD8">
      <w:pPr>
        <w:spacing w:after="0" w:line="240" w:lineRule="auto"/>
        <w:rPr>
          <w:rFonts w:eastAsia="Times New Roman" w:cstheme="minorHAnsi"/>
          <w:sz w:val="24"/>
          <w:szCs w:val="24"/>
          <w:lang w:eastAsia="en-GB"/>
        </w:rPr>
      </w:pPr>
    </w:p>
    <w:p w14:paraId="03618AF7" w14:textId="476B2BE9" w:rsidR="00934EED" w:rsidRPr="00B13467" w:rsidRDefault="79399972" w:rsidP="00F73FD8">
      <w:pPr>
        <w:autoSpaceDE w:val="0"/>
        <w:autoSpaceDN w:val="0"/>
        <w:adjustRightInd w:val="0"/>
        <w:spacing w:after="0" w:line="240" w:lineRule="auto"/>
        <w:rPr>
          <w:rFonts w:eastAsia="Times New Roman" w:cstheme="minorHAnsi"/>
          <w:b/>
          <w:sz w:val="24"/>
          <w:szCs w:val="24"/>
          <w:u w:val="single"/>
          <w:lang w:eastAsia="en-GB"/>
        </w:rPr>
      </w:pPr>
      <w:r w:rsidRPr="79399972">
        <w:rPr>
          <w:rFonts w:eastAsia="Times New Roman"/>
          <w:b/>
          <w:bCs/>
          <w:sz w:val="24"/>
          <w:szCs w:val="24"/>
          <w:u w:val="single"/>
          <w:lang w:eastAsia="en-GB"/>
        </w:rPr>
        <w:t>Policy Review</w:t>
      </w:r>
    </w:p>
    <w:p w14:paraId="5E1E6663" w14:textId="64F5172F" w:rsidR="0040204D" w:rsidRPr="00882C71" w:rsidRDefault="79399972" w:rsidP="0040204D">
      <w:pPr>
        <w:spacing w:after="0" w:line="240" w:lineRule="auto"/>
        <w:rPr>
          <w:rFonts w:eastAsia="Times New Roman" w:cstheme="minorHAnsi"/>
          <w:sz w:val="24"/>
          <w:szCs w:val="24"/>
          <w:lang w:eastAsia="en-GB"/>
        </w:rPr>
      </w:pPr>
      <w:r w:rsidRPr="79399972">
        <w:rPr>
          <w:rFonts w:eastAsia="Times New Roman"/>
          <w:sz w:val="24"/>
          <w:szCs w:val="24"/>
          <w:lang w:eastAsia="en-GB"/>
        </w:rPr>
        <w:t xml:space="preserve">This policy will be monitored periodically to judge its effectiveness and will be updated in accordance with changes in the law, under the direct supervision of the TDC Executive Director.   We will report to the Board of Directors on any actions or activities undertaken to improve equality of opportunity.  Any information provided by job applicants and employees for monitoring purposes will be used only for these purposes and will be dealt with in accordance with the Data Protection legislation. </w:t>
      </w:r>
    </w:p>
    <w:p w14:paraId="186CEE57" w14:textId="77777777" w:rsidR="0050031F" w:rsidRDefault="0050031F">
      <w:pPr>
        <w:rPr>
          <w:rFonts w:cstheme="minorHAnsi"/>
          <w:b/>
          <w:sz w:val="24"/>
          <w:szCs w:val="24"/>
        </w:rPr>
      </w:pPr>
      <w:r>
        <w:rPr>
          <w:rFonts w:cstheme="minorHAnsi"/>
          <w:b/>
          <w:sz w:val="24"/>
          <w:szCs w:val="24"/>
        </w:rPr>
        <w:br w:type="page"/>
      </w:r>
    </w:p>
    <w:p w14:paraId="5922964C" w14:textId="26004FB5" w:rsidR="00BF2340" w:rsidRPr="00B13467" w:rsidRDefault="00522DEF">
      <w:pPr>
        <w:rPr>
          <w:rFonts w:cstheme="minorHAnsi"/>
          <w:b/>
          <w:sz w:val="24"/>
          <w:szCs w:val="24"/>
          <w:u w:val="single"/>
        </w:rPr>
      </w:pPr>
      <w:r w:rsidRPr="00B13467">
        <w:rPr>
          <w:rFonts w:cstheme="minorHAnsi"/>
          <w:b/>
          <w:sz w:val="24"/>
          <w:szCs w:val="24"/>
          <w:u w:val="single"/>
        </w:rPr>
        <w:lastRenderedPageBreak/>
        <w:t>A</w:t>
      </w:r>
      <w:r w:rsidR="00137517" w:rsidRPr="00B13467">
        <w:rPr>
          <w:rFonts w:cstheme="minorHAnsi"/>
          <w:b/>
          <w:sz w:val="24"/>
          <w:szCs w:val="24"/>
          <w:u w:val="single"/>
        </w:rPr>
        <w:t>ppendix</w:t>
      </w:r>
    </w:p>
    <w:p w14:paraId="1EECC62A" w14:textId="77777777" w:rsidR="00BF2340" w:rsidRPr="00882C71" w:rsidRDefault="00BF2340" w:rsidP="00BF2340">
      <w:pPr>
        <w:autoSpaceDE w:val="0"/>
        <w:autoSpaceDN w:val="0"/>
        <w:adjustRightInd w:val="0"/>
        <w:spacing w:after="0" w:line="240" w:lineRule="auto"/>
        <w:rPr>
          <w:rFonts w:eastAsia="Times New Roman" w:cstheme="minorHAnsi"/>
          <w:b/>
          <w:sz w:val="24"/>
          <w:szCs w:val="24"/>
          <w:lang w:eastAsia="en-GB"/>
        </w:rPr>
      </w:pPr>
      <w:r w:rsidRPr="00882C71">
        <w:rPr>
          <w:rFonts w:eastAsia="Times New Roman" w:cstheme="minorHAnsi"/>
          <w:b/>
          <w:sz w:val="24"/>
          <w:szCs w:val="24"/>
          <w:lang w:eastAsia="en-GB"/>
        </w:rPr>
        <w:t>The Law</w:t>
      </w:r>
    </w:p>
    <w:p w14:paraId="208DA075" w14:textId="77777777" w:rsidR="001B2670" w:rsidRPr="00882C71" w:rsidRDefault="001B2670" w:rsidP="00BF2340">
      <w:pPr>
        <w:autoSpaceDE w:val="0"/>
        <w:autoSpaceDN w:val="0"/>
        <w:adjustRightInd w:val="0"/>
        <w:spacing w:after="0" w:line="240" w:lineRule="auto"/>
        <w:rPr>
          <w:rFonts w:eastAsia="Times New Roman" w:cstheme="minorHAnsi"/>
          <w:b/>
          <w:sz w:val="24"/>
          <w:szCs w:val="24"/>
          <w:lang w:eastAsia="en-GB"/>
        </w:rPr>
      </w:pPr>
    </w:p>
    <w:p w14:paraId="7C7B09F4" w14:textId="68E31F31" w:rsidR="00BF2340" w:rsidRPr="00882C71" w:rsidRDefault="79399972" w:rsidP="79399972">
      <w:pPr>
        <w:numPr>
          <w:ilvl w:val="0"/>
          <w:numId w:val="4"/>
        </w:numPr>
        <w:autoSpaceDE w:val="0"/>
        <w:autoSpaceDN w:val="0"/>
        <w:adjustRightInd w:val="0"/>
        <w:spacing w:after="0" w:line="240" w:lineRule="auto"/>
        <w:ind w:left="284" w:hanging="284"/>
        <w:rPr>
          <w:rFonts w:eastAsia="Times New Roman"/>
          <w:sz w:val="24"/>
          <w:szCs w:val="24"/>
          <w:lang w:eastAsia="en-GB"/>
        </w:rPr>
      </w:pPr>
      <w:r w:rsidRPr="79399972">
        <w:rPr>
          <w:rFonts w:eastAsia="Times New Roman"/>
          <w:sz w:val="24"/>
          <w:szCs w:val="24"/>
          <w:lang w:eastAsia="en-GB"/>
        </w:rPr>
        <w:t xml:space="preserve">It is unlawful to discriminate directly or indirectly in recruitment or employment because of a ‘protected characteristic’.  The Equality Act defines the protected characteristics as being age, race, sex, sexual orientation, disability, religion or belief, marital status, maternity and pregnancy, and gender reassignment.   </w:t>
      </w:r>
    </w:p>
    <w:p w14:paraId="1739C789" w14:textId="77777777" w:rsidR="00BF2340" w:rsidRPr="00882C71" w:rsidRDefault="00BF2340" w:rsidP="00BF2340">
      <w:pPr>
        <w:numPr>
          <w:ilvl w:val="0"/>
          <w:numId w:val="4"/>
        </w:numPr>
        <w:autoSpaceDE w:val="0"/>
        <w:autoSpaceDN w:val="0"/>
        <w:adjustRightInd w:val="0"/>
        <w:spacing w:after="0" w:line="240" w:lineRule="auto"/>
        <w:ind w:left="284" w:hanging="284"/>
        <w:rPr>
          <w:rFonts w:eastAsia="Times New Roman" w:cstheme="minorHAnsi"/>
          <w:sz w:val="24"/>
          <w:szCs w:val="24"/>
          <w:lang w:eastAsia="en-GB"/>
        </w:rPr>
      </w:pPr>
      <w:r w:rsidRPr="00882C71">
        <w:rPr>
          <w:rFonts w:eastAsia="Times New Roman" w:cstheme="minorHAnsi"/>
          <w:sz w:val="24"/>
          <w:szCs w:val="24"/>
          <w:lang w:eastAsia="en-GB"/>
        </w:rPr>
        <w:t>Discrimination after employment may also be unlawful, e.g. refusing to give a reference for a reason related to one of the protected characteristics.</w:t>
      </w:r>
    </w:p>
    <w:p w14:paraId="1EA889D8" w14:textId="77777777" w:rsidR="00BF2340" w:rsidRPr="00882C71" w:rsidRDefault="00BF2340" w:rsidP="00BF2340">
      <w:pPr>
        <w:numPr>
          <w:ilvl w:val="0"/>
          <w:numId w:val="4"/>
        </w:numPr>
        <w:autoSpaceDE w:val="0"/>
        <w:autoSpaceDN w:val="0"/>
        <w:adjustRightInd w:val="0"/>
        <w:spacing w:after="0" w:line="240" w:lineRule="auto"/>
        <w:ind w:left="284" w:hanging="284"/>
        <w:rPr>
          <w:rFonts w:eastAsia="Times New Roman" w:cstheme="minorHAnsi"/>
          <w:sz w:val="24"/>
          <w:szCs w:val="24"/>
          <w:lang w:eastAsia="en-GB"/>
        </w:rPr>
      </w:pPr>
      <w:r w:rsidRPr="00882C71">
        <w:rPr>
          <w:rFonts w:eastAsia="Times New Roman" w:cstheme="minorHAnsi"/>
          <w:sz w:val="24"/>
          <w:szCs w:val="24"/>
          <w:lang w:eastAsia="en-GB"/>
        </w:rPr>
        <w:t xml:space="preserve">It is also unlawful to discriminate against or harass a member of the public or service user in the provision of services or goods or to fail to make reasonable adjustments to overcome barriers to using services caused by disability. </w:t>
      </w:r>
    </w:p>
    <w:p w14:paraId="42BCEA5A" w14:textId="77777777" w:rsidR="00BF2340" w:rsidRPr="00882C71" w:rsidRDefault="00BF2340" w:rsidP="00BF2340">
      <w:pPr>
        <w:numPr>
          <w:ilvl w:val="0"/>
          <w:numId w:val="4"/>
        </w:numPr>
        <w:autoSpaceDE w:val="0"/>
        <w:autoSpaceDN w:val="0"/>
        <w:adjustRightInd w:val="0"/>
        <w:spacing w:after="0" w:line="240" w:lineRule="auto"/>
        <w:ind w:left="284" w:hanging="284"/>
        <w:rPr>
          <w:rFonts w:eastAsia="Times New Roman" w:cstheme="minorHAnsi"/>
          <w:sz w:val="24"/>
          <w:szCs w:val="24"/>
          <w:lang w:eastAsia="en-GB"/>
        </w:rPr>
      </w:pPr>
      <w:r w:rsidRPr="00882C71">
        <w:rPr>
          <w:rFonts w:eastAsia="Times New Roman" w:cstheme="minorHAnsi"/>
          <w:sz w:val="24"/>
          <w:szCs w:val="24"/>
          <w:lang w:eastAsia="en-GB"/>
        </w:rPr>
        <w:t>The duty to make reasonable adjustments includes the removal, adaptation or alteration of physical features, if the physical features make it impossible or unreasonably difficult for disabled people to make use of services. In addition, service providers have an obligation to think ahead and address any barriers that may impede disabled people from accessing a service.</w:t>
      </w:r>
    </w:p>
    <w:p w14:paraId="64775217" w14:textId="77777777" w:rsidR="00BF2340" w:rsidRPr="00882C71" w:rsidRDefault="00BF2340" w:rsidP="00BF2340">
      <w:pPr>
        <w:autoSpaceDE w:val="0"/>
        <w:autoSpaceDN w:val="0"/>
        <w:adjustRightInd w:val="0"/>
        <w:spacing w:after="0" w:line="240" w:lineRule="auto"/>
        <w:ind w:left="284" w:hanging="284"/>
        <w:rPr>
          <w:rFonts w:eastAsia="Times New Roman" w:cstheme="minorHAnsi"/>
          <w:sz w:val="24"/>
          <w:szCs w:val="24"/>
          <w:lang w:eastAsia="en-GB"/>
        </w:rPr>
      </w:pPr>
    </w:p>
    <w:p w14:paraId="50951C90" w14:textId="77777777" w:rsidR="00BF2340" w:rsidRPr="00882C71" w:rsidRDefault="00BF2340" w:rsidP="00BF2340">
      <w:pPr>
        <w:autoSpaceDE w:val="0"/>
        <w:autoSpaceDN w:val="0"/>
        <w:adjustRightInd w:val="0"/>
        <w:spacing w:after="0" w:line="240" w:lineRule="auto"/>
        <w:ind w:left="284" w:hanging="284"/>
        <w:rPr>
          <w:rFonts w:eastAsia="Times New Roman" w:cstheme="minorHAnsi"/>
          <w:sz w:val="24"/>
          <w:szCs w:val="24"/>
          <w:lang w:eastAsia="en-GB"/>
        </w:rPr>
      </w:pPr>
    </w:p>
    <w:p w14:paraId="0375A2D9" w14:textId="77777777" w:rsidR="00BF2340" w:rsidRPr="00882C71" w:rsidRDefault="00BF2340" w:rsidP="00BF2340">
      <w:pPr>
        <w:autoSpaceDE w:val="0"/>
        <w:autoSpaceDN w:val="0"/>
        <w:adjustRightInd w:val="0"/>
        <w:spacing w:after="0" w:line="240" w:lineRule="auto"/>
        <w:rPr>
          <w:rFonts w:eastAsia="Times New Roman" w:cstheme="minorHAnsi"/>
          <w:b/>
          <w:sz w:val="24"/>
          <w:szCs w:val="24"/>
          <w:lang w:eastAsia="en-GB"/>
        </w:rPr>
      </w:pPr>
      <w:r w:rsidRPr="00882C71">
        <w:rPr>
          <w:rFonts w:eastAsia="Times New Roman" w:cstheme="minorHAnsi"/>
          <w:b/>
          <w:sz w:val="24"/>
          <w:szCs w:val="24"/>
          <w:lang w:eastAsia="en-GB"/>
        </w:rPr>
        <w:t>Types of Unlawful Discrimination</w:t>
      </w:r>
    </w:p>
    <w:p w14:paraId="59AB6D51" w14:textId="77777777" w:rsidR="001B2670" w:rsidRPr="00882C71" w:rsidRDefault="001B2670" w:rsidP="00BF2340">
      <w:pPr>
        <w:autoSpaceDE w:val="0"/>
        <w:autoSpaceDN w:val="0"/>
        <w:adjustRightInd w:val="0"/>
        <w:spacing w:after="0" w:line="240" w:lineRule="auto"/>
        <w:rPr>
          <w:rFonts w:eastAsia="Times New Roman" w:cstheme="minorHAnsi"/>
          <w:b/>
          <w:sz w:val="24"/>
          <w:szCs w:val="24"/>
          <w:lang w:eastAsia="en-GB"/>
        </w:rPr>
      </w:pPr>
    </w:p>
    <w:p w14:paraId="52F50CD6" w14:textId="3E45508B" w:rsidR="00BF2340" w:rsidRPr="00882C71" w:rsidRDefault="00BF2340" w:rsidP="00BF2340">
      <w:pPr>
        <w:numPr>
          <w:ilvl w:val="0"/>
          <w:numId w:val="4"/>
        </w:numPr>
        <w:autoSpaceDE w:val="0"/>
        <w:autoSpaceDN w:val="0"/>
        <w:adjustRightInd w:val="0"/>
        <w:spacing w:after="0" w:line="240" w:lineRule="auto"/>
        <w:ind w:left="284" w:hanging="284"/>
        <w:rPr>
          <w:rFonts w:eastAsia="Times New Roman" w:cstheme="minorHAnsi"/>
          <w:sz w:val="24"/>
          <w:szCs w:val="24"/>
          <w:lang w:eastAsia="en-GB"/>
        </w:rPr>
      </w:pPr>
      <w:r w:rsidRPr="00882C71">
        <w:rPr>
          <w:rFonts w:eastAsia="Times New Roman" w:cstheme="minorHAnsi"/>
          <w:b/>
          <w:sz w:val="24"/>
          <w:szCs w:val="24"/>
          <w:lang w:eastAsia="en-GB"/>
        </w:rPr>
        <w:t>Direct discrimination</w:t>
      </w:r>
      <w:r w:rsidRPr="00882C71">
        <w:rPr>
          <w:rFonts w:eastAsia="Times New Roman" w:cstheme="minorHAnsi"/>
          <w:sz w:val="24"/>
          <w:szCs w:val="24"/>
          <w:lang w:eastAsia="en-GB"/>
        </w:rPr>
        <w:t xml:space="preserve"> is where a person is treated less favourably than another because of a protected characteristic. </w:t>
      </w:r>
      <w:r w:rsidR="0050031F" w:rsidRPr="00882C71">
        <w:rPr>
          <w:rFonts w:eastAsia="Times New Roman" w:cstheme="minorHAnsi"/>
          <w:sz w:val="24"/>
          <w:szCs w:val="24"/>
          <w:lang w:eastAsia="en-GB"/>
        </w:rPr>
        <w:t>However,</w:t>
      </w:r>
      <w:r w:rsidRPr="00882C71">
        <w:rPr>
          <w:rFonts w:eastAsia="Times New Roman" w:cstheme="minorHAnsi"/>
          <w:sz w:val="24"/>
          <w:szCs w:val="24"/>
          <w:lang w:eastAsia="en-GB"/>
        </w:rPr>
        <w:t xml:space="preserve"> discrimination may be lawful if there is an occupational </w:t>
      </w:r>
      <w:r w:rsidR="00F37552" w:rsidRPr="00882C71">
        <w:rPr>
          <w:rFonts w:eastAsia="Times New Roman" w:cstheme="minorHAnsi"/>
          <w:sz w:val="24"/>
          <w:szCs w:val="24"/>
          <w:lang w:eastAsia="en-GB"/>
        </w:rPr>
        <w:t>requirement that</w:t>
      </w:r>
      <w:r w:rsidRPr="00882C71">
        <w:rPr>
          <w:rFonts w:eastAsia="Times New Roman" w:cstheme="minorHAnsi"/>
          <w:sz w:val="24"/>
          <w:szCs w:val="24"/>
          <w:lang w:eastAsia="en-GB"/>
        </w:rPr>
        <w:t xml:space="preserve"> is core to a job role and a proportionate means of achieving a legitimate aim.</w:t>
      </w:r>
    </w:p>
    <w:p w14:paraId="1DFA5BD0" w14:textId="77777777" w:rsidR="00BF2340" w:rsidRPr="00882C71" w:rsidRDefault="00BF2340" w:rsidP="00BF2340">
      <w:pPr>
        <w:autoSpaceDE w:val="0"/>
        <w:autoSpaceDN w:val="0"/>
        <w:adjustRightInd w:val="0"/>
        <w:spacing w:after="0" w:line="240" w:lineRule="auto"/>
        <w:ind w:left="284"/>
        <w:rPr>
          <w:rFonts w:eastAsia="Times New Roman" w:cstheme="minorHAnsi"/>
          <w:sz w:val="24"/>
          <w:szCs w:val="24"/>
          <w:lang w:eastAsia="en-GB"/>
        </w:rPr>
      </w:pPr>
    </w:p>
    <w:p w14:paraId="28A10DE2" w14:textId="77777777" w:rsidR="00BF2340" w:rsidRPr="00882C71" w:rsidRDefault="00BF2340" w:rsidP="00BF2340">
      <w:pPr>
        <w:numPr>
          <w:ilvl w:val="0"/>
          <w:numId w:val="4"/>
        </w:numPr>
        <w:autoSpaceDE w:val="0"/>
        <w:autoSpaceDN w:val="0"/>
        <w:adjustRightInd w:val="0"/>
        <w:spacing w:after="0" w:line="240" w:lineRule="auto"/>
        <w:ind w:left="284" w:hanging="284"/>
        <w:rPr>
          <w:rFonts w:eastAsia="Times New Roman" w:cstheme="minorHAnsi"/>
          <w:sz w:val="24"/>
          <w:szCs w:val="24"/>
          <w:lang w:eastAsia="en-GB"/>
        </w:rPr>
      </w:pPr>
      <w:r w:rsidRPr="00882C71">
        <w:rPr>
          <w:rFonts w:eastAsia="Times New Roman" w:cstheme="minorHAnsi"/>
          <w:b/>
          <w:sz w:val="24"/>
          <w:szCs w:val="24"/>
          <w:lang w:eastAsia="en-GB"/>
        </w:rPr>
        <w:t>Indirect discrimination</w:t>
      </w:r>
      <w:r w:rsidRPr="00882C71">
        <w:rPr>
          <w:rFonts w:eastAsia="Times New Roman" w:cstheme="minorHAnsi"/>
          <w:sz w:val="24"/>
          <w:szCs w:val="24"/>
          <w:lang w:eastAsia="en-GB"/>
        </w:rPr>
        <w:t xml:space="preserve"> means putting in place, a rule or policy or way of doing things that has a worse impact on someone with a protected characteristic than someone without one, when this cannot be objectively justified.</w:t>
      </w:r>
    </w:p>
    <w:p w14:paraId="459E7057" w14:textId="77777777" w:rsidR="00BF2340" w:rsidRPr="00882C71" w:rsidRDefault="00BF2340" w:rsidP="00BF2340">
      <w:pPr>
        <w:autoSpaceDE w:val="0"/>
        <w:autoSpaceDN w:val="0"/>
        <w:adjustRightInd w:val="0"/>
        <w:spacing w:after="0" w:line="240" w:lineRule="auto"/>
        <w:ind w:left="284"/>
        <w:rPr>
          <w:rFonts w:eastAsia="Times New Roman" w:cstheme="minorHAnsi"/>
          <w:sz w:val="24"/>
          <w:szCs w:val="24"/>
          <w:lang w:eastAsia="en-GB"/>
        </w:rPr>
      </w:pPr>
    </w:p>
    <w:p w14:paraId="6A48A041" w14:textId="77777777" w:rsidR="00BF2340" w:rsidRPr="00882C71" w:rsidRDefault="00BF2340" w:rsidP="00BF2340">
      <w:pPr>
        <w:numPr>
          <w:ilvl w:val="0"/>
          <w:numId w:val="4"/>
        </w:numPr>
        <w:autoSpaceDE w:val="0"/>
        <w:autoSpaceDN w:val="0"/>
        <w:adjustRightInd w:val="0"/>
        <w:spacing w:after="0" w:line="240" w:lineRule="auto"/>
        <w:ind w:left="284" w:hanging="284"/>
        <w:rPr>
          <w:rFonts w:eastAsia="Times New Roman" w:cstheme="minorHAnsi"/>
          <w:sz w:val="24"/>
          <w:szCs w:val="24"/>
          <w:lang w:eastAsia="en-GB"/>
        </w:rPr>
      </w:pPr>
      <w:r w:rsidRPr="00882C71">
        <w:rPr>
          <w:rFonts w:eastAsia="Times New Roman" w:cstheme="minorHAnsi"/>
          <w:b/>
          <w:sz w:val="24"/>
          <w:szCs w:val="24"/>
          <w:lang w:eastAsia="en-GB"/>
        </w:rPr>
        <w:t>Harassment</w:t>
      </w:r>
      <w:r w:rsidRPr="00882C71">
        <w:rPr>
          <w:rFonts w:eastAsia="Times New Roman" w:cstheme="minorHAnsi"/>
          <w:sz w:val="24"/>
          <w:szCs w:val="24"/>
          <w:lang w:eastAsia="en-GB"/>
        </w:rPr>
        <w:t xml:space="preserve"> is where there is unwanted behaviour related to a protected characteristic (other than marriage and civil partnership, and pregnancy and maternity) which has the purpose or effect of violating someone’s dignity or which creates a hostile, degrading, humiliating or offensive environment. It does not matter whether or not this effect was intended by the person responsible for the conduct.</w:t>
      </w:r>
    </w:p>
    <w:p w14:paraId="7F38D7F8" w14:textId="77777777" w:rsidR="00BF2340" w:rsidRPr="00882C71" w:rsidRDefault="00BF2340" w:rsidP="00BF2340">
      <w:pPr>
        <w:autoSpaceDE w:val="0"/>
        <w:autoSpaceDN w:val="0"/>
        <w:adjustRightInd w:val="0"/>
        <w:spacing w:after="0" w:line="240" w:lineRule="auto"/>
        <w:ind w:left="284"/>
        <w:rPr>
          <w:rFonts w:eastAsia="Times New Roman" w:cstheme="minorHAnsi"/>
          <w:sz w:val="24"/>
          <w:szCs w:val="24"/>
          <w:lang w:eastAsia="en-GB"/>
        </w:rPr>
      </w:pPr>
    </w:p>
    <w:p w14:paraId="42C236AF" w14:textId="77777777" w:rsidR="00BF2340" w:rsidRPr="00882C71" w:rsidRDefault="00BF2340" w:rsidP="00BF2340">
      <w:pPr>
        <w:numPr>
          <w:ilvl w:val="0"/>
          <w:numId w:val="4"/>
        </w:numPr>
        <w:autoSpaceDE w:val="0"/>
        <w:autoSpaceDN w:val="0"/>
        <w:adjustRightInd w:val="0"/>
        <w:spacing w:after="0" w:line="240" w:lineRule="auto"/>
        <w:ind w:left="284" w:hanging="284"/>
        <w:rPr>
          <w:rFonts w:eastAsia="Times New Roman" w:cstheme="minorHAnsi"/>
          <w:sz w:val="24"/>
          <w:szCs w:val="24"/>
          <w:lang w:eastAsia="en-GB"/>
        </w:rPr>
      </w:pPr>
      <w:r w:rsidRPr="00882C71">
        <w:rPr>
          <w:rFonts w:eastAsia="Times New Roman" w:cstheme="minorHAnsi"/>
          <w:b/>
          <w:sz w:val="24"/>
          <w:szCs w:val="24"/>
          <w:lang w:eastAsia="en-GB"/>
        </w:rPr>
        <w:t xml:space="preserve">Associative discrimination </w:t>
      </w:r>
      <w:r w:rsidRPr="00882C71">
        <w:rPr>
          <w:rFonts w:eastAsia="Times New Roman" w:cstheme="minorHAnsi"/>
          <w:sz w:val="24"/>
          <w:szCs w:val="24"/>
          <w:lang w:eastAsia="en-GB"/>
        </w:rPr>
        <w:t xml:space="preserve">is where the individual treated less favourably does not have a protected characteristic but is discriminated against because of their association with someone who does e.g. the parent of a disabled child.  </w:t>
      </w:r>
    </w:p>
    <w:p w14:paraId="2FB8BF80" w14:textId="77777777" w:rsidR="00BF2340" w:rsidRPr="00882C71" w:rsidRDefault="00BF2340" w:rsidP="00BF2340">
      <w:pPr>
        <w:autoSpaceDE w:val="0"/>
        <w:autoSpaceDN w:val="0"/>
        <w:adjustRightInd w:val="0"/>
        <w:spacing w:after="0" w:line="240" w:lineRule="auto"/>
        <w:ind w:left="284"/>
        <w:rPr>
          <w:rFonts w:eastAsia="Times New Roman" w:cstheme="minorHAnsi"/>
          <w:sz w:val="24"/>
          <w:szCs w:val="24"/>
          <w:lang w:eastAsia="en-GB"/>
        </w:rPr>
      </w:pPr>
    </w:p>
    <w:p w14:paraId="5D9768DD" w14:textId="77777777" w:rsidR="00BF2340" w:rsidRPr="00882C71" w:rsidRDefault="00BF2340" w:rsidP="00BF2340">
      <w:pPr>
        <w:numPr>
          <w:ilvl w:val="0"/>
          <w:numId w:val="4"/>
        </w:numPr>
        <w:autoSpaceDE w:val="0"/>
        <w:autoSpaceDN w:val="0"/>
        <w:adjustRightInd w:val="0"/>
        <w:spacing w:after="0" w:line="240" w:lineRule="auto"/>
        <w:ind w:left="284" w:hanging="284"/>
        <w:rPr>
          <w:rFonts w:eastAsia="Times New Roman" w:cstheme="minorHAnsi"/>
          <w:sz w:val="24"/>
          <w:szCs w:val="24"/>
          <w:lang w:eastAsia="en-GB"/>
        </w:rPr>
      </w:pPr>
      <w:r w:rsidRPr="00882C71">
        <w:rPr>
          <w:rFonts w:eastAsia="Times New Roman" w:cstheme="minorHAnsi"/>
          <w:b/>
          <w:sz w:val="24"/>
          <w:szCs w:val="24"/>
          <w:lang w:eastAsia="en-GB"/>
        </w:rPr>
        <w:t>Perceptive discrimination</w:t>
      </w:r>
      <w:r w:rsidRPr="00882C71">
        <w:rPr>
          <w:rFonts w:eastAsia="Times New Roman" w:cstheme="minorHAnsi"/>
          <w:sz w:val="24"/>
          <w:szCs w:val="24"/>
          <w:lang w:eastAsia="en-GB"/>
        </w:rPr>
        <w:t xml:space="preserve"> is where the individual discriminated against or harassed does not have a protected characteristic but they are perceived to have a protected characteristic.</w:t>
      </w:r>
    </w:p>
    <w:p w14:paraId="149EDE8C" w14:textId="77777777" w:rsidR="00BF2340" w:rsidRPr="00882C71" w:rsidRDefault="00BF2340" w:rsidP="00BF2340">
      <w:pPr>
        <w:autoSpaceDE w:val="0"/>
        <w:autoSpaceDN w:val="0"/>
        <w:adjustRightInd w:val="0"/>
        <w:spacing w:after="0" w:line="240" w:lineRule="auto"/>
        <w:ind w:left="284"/>
        <w:rPr>
          <w:rFonts w:eastAsia="Times New Roman" w:cstheme="minorHAnsi"/>
          <w:sz w:val="24"/>
          <w:szCs w:val="24"/>
          <w:lang w:eastAsia="en-GB"/>
        </w:rPr>
      </w:pPr>
    </w:p>
    <w:p w14:paraId="2DCC68CB" w14:textId="77777777" w:rsidR="00BF2340" w:rsidRPr="00882C71" w:rsidRDefault="00BF2340" w:rsidP="00BF2340">
      <w:pPr>
        <w:numPr>
          <w:ilvl w:val="0"/>
          <w:numId w:val="4"/>
        </w:numPr>
        <w:autoSpaceDE w:val="0"/>
        <w:autoSpaceDN w:val="0"/>
        <w:adjustRightInd w:val="0"/>
        <w:spacing w:after="0" w:line="240" w:lineRule="auto"/>
        <w:ind w:left="284" w:hanging="284"/>
        <w:rPr>
          <w:rFonts w:eastAsia="Times New Roman" w:cstheme="minorHAnsi"/>
          <w:sz w:val="24"/>
          <w:szCs w:val="24"/>
          <w:lang w:eastAsia="en-GB"/>
        </w:rPr>
      </w:pPr>
      <w:r w:rsidRPr="00882C71">
        <w:rPr>
          <w:rFonts w:eastAsia="Times New Roman" w:cstheme="minorHAnsi"/>
          <w:b/>
          <w:sz w:val="24"/>
          <w:szCs w:val="24"/>
          <w:lang w:eastAsia="en-GB"/>
        </w:rPr>
        <w:t>Third-party harassment</w:t>
      </w:r>
      <w:r w:rsidRPr="00882C71">
        <w:rPr>
          <w:rFonts w:eastAsia="Times New Roman" w:cstheme="minorHAnsi"/>
          <w:sz w:val="24"/>
          <w:szCs w:val="24"/>
          <w:lang w:eastAsia="en-GB"/>
        </w:rPr>
        <w:t xml:space="preserve"> occurs where an employee is harassed by third parties such as service users, due to a protected characteristic. </w:t>
      </w:r>
    </w:p>
    <w:p w14:paraId="15DCF59C" w14:textId="77777777" w:rsidR="00BF2340" w:rsidRPr="00882C71" w:rsidRDefault="00BF2340" w:rsidP="00BF2340">
      <w:pPr>
        <w:autoSpaceDE w:val="0"/>
        <w:autoSpaceDN w:val="0"/>
        <w:adjustRightInd w:val="0"/>
        <w:spacing w:after="0" w:line="240" w:lineRule="auto"/>
        <w:ind w:left="284"/>
        <w:rPr>
          <w:rFonts w:eastAsia="Times New Roman" w:cstheme="minorHAnsi"/>
          <w:sz w:val="24"/>
          <w:szCs w:val="24"/>
          <w:lang w:eastAsia="en-GB"/>
        </w:rPr>
      </w:pPr>
    </w:p>
    <w:p w14:paraId="58C72E8C" w14:textId="77777777" w:rsidR="00BF2340" w:rsidRPr="00882C71" w:rsidRDefault="00BF2340" w:rsidP="00BF2340">
      <w:pPr>
        <w:numPr>
          <w:ilvl w:val="0"/>
          <w:numId w:val="4"/>
        </w:numPr>
        <w:autoSpaceDE w:val="0"/>
        <w:autoSpaceDN w:val="0"/>
        <w:adjustRightInd w:val="0"/>
        <w:spacing w:after="0" w:line="240" w:lineRule="auto"/>
        <w:ind w:left="284" w:hanging="284"/>
        <w:rPr>
          <w:rFonts w:eastAsia="Times New Roman" w:cstheme="minorHAnsi"/>
          <w:sz w:val="24"/>
          <w:szCs w:val="24"/>
          <w:lang w:eastAsia="en-GB"/>
        </w:rPr>
      </w:pPr>
      <w:r w:rsidRPr="00882C71">
        <w:rPr>
          <w:rFonts w:eastAsia="Times New Roman" w:cstheme="minorHAnsi"/>
          <w:b/>
          <w:sz w:val="24"/>
          <w:szCs w:val="24"/>
          <w:lang w:eastAsia="en-GB"/>
        </w:rPr>
        <w:t>Victimisation</w:t>
      </w:r>
      <w:r w:rsidRPr="00882C71">
        <w:rPr>
          <w:rFonts w:eastAsia="Times New Roman" w:cstheme="minorHAnsi"/>
          <w:sz w:val="24"/>
          <w:szCs w:val="24"/>
          <w:lang w:eastAsia="en-GB"/>
        </w:rPr>
        <w:t xml:space="preserve"> is treating someone unfavourably because they have taken some form of action relating to the Equality Act i.e. because they have supported a complaint or raised a grievance under the Equality Act 2010, or because they are suspected of doing so. However, an employee is not protected from victimisation if they acted maliciously or made or supported an untrue complaint. </w:t>
      </w:r>
    </w:p>
    <w:p w14:paraId="6C5198A2" w14:textId="77777777" w:rsidR="00BF2340" w:rsidRPr="00882C71" w:rsidRDefault="00BF2340" w:rsidP="00BF2340">
      <w:pPr>
        <w:autoSpaceDE w:val="0"/>
        <w:autoSpaceDN w:val="0"/>
        <w:adjustRightInd w:val="0"/>
        <w:spacing w:after="0" w:line="240" w:lineRule="auto"/>
        <w:ind w:left="284"/>
        <w:rPr>
          <w:rFonts w:eastAsia="Times New Roman" w:cstheme="minorHAnsi"/>
          <w:sz w:val="24"/>
          <w:szCs w:val="24"/>
          <w:lang w:eastAsia="en-GB"/>
        </w:rPr>
      </w:pPr>
    </w:p>
    <w:p w14:paraId="11596EA6" w14:textId="77777777" w:rsidR="00BF2340" w:rsidRPr="00882C71" w:rsidRDefault="00BF2340" w:rsidP="00BF2340">
      <w:pPr>
        <w:numPr>
          <w:ilvl w:val="0"/>
          <w:numId w:val="4"/>
        </w:numPr>
        <w:autoSpaceDE w:val="0"/>
        <w:autoSpaceDN w:val="0"/>
        <w:adjustRightInd w:val="0"/>
        <w:spacing w:after="0" w:line="240" w:lineRule="auto"/>
        <w:ind w:left="284" w:hanging="284"/>
        <w:rPr>
          <w:rFonts w:eastAsia="Times New Roman" w:cstheme="minorHAnsi"/>
          <w:sz w:val="24"/>
          <w:szCs w:val="24"/>
          <w:lang w:eastAsia="en-GB"/>
        </w:rPr>
      </w:pPr>
      <w:r w:rsidRPr="00882C71">
        <w:rPr>
          <w:rFonts w:eastAsia="Times New Roman" w:cstheme="minorHAnsi"/>
          <w:b/>
          <w:sz w:val="24"/>
          <w:szCs w:val="24"/>
          <w:lang w:eastAsia="en-GB"/>
        </w:rPr>
        <w:t>Failure to make reasonable adjustments</w:t>
      </w:r>
      <w:r w:rsidRPr="00882C71">
        <w:rPr>
          <w:rFonts w:eastAsia="Times New Roman" w:cstheme="minorHAnsi"/>
          <w:sz w:val="24"/>
          <w:szCs w:val="24"/>
          <w:lang w:eastAsia="en-GB"/>
        </w:rPr>
        <w:t xml:space="preserve"> is where a rule or policy or way of doing things has a worse impact on someone with a protected characteristic compared with someone who does not have that protected characteristic and the employer has failed to make reasonable adjustments to enable the disabled person to overcome the disadvantage.</w:t>
      </w:r>
    </w:p>
    <w:p w14:paraId="325B9444" w14:textId="042FB4AC" w:rsidR="00137517" w:rsidRPr="00882C71" w:rsidRDefault="00137517">
      <w:pPr>
        <w:rPr>
          <w:rFonts w:cstheme="minorHAnsi"/>
          <w:b/>
          <w:sz w:val="24"/>
          <w:szCs w:val="24"/>
        </w:rPr>
      </w:pPr>
    </w:p>
    <w:p w14:paraId="7D4FC7BE" w14:textId="77777777" w:rsidR="00AC1295" w:rsidRPr="00882C71" w:rsidRDefault="0025544D" w:rsidP="00AC1295">
      <w:pPr>
        <w:rPr>
          <w:rFonts w:cstheme="minorHAnsi"/>
          <w:sz w:val="24"/>
          <w:szCs w:val="24"/>
        </w:rPr>
      </w:pPr>
      <w:r w:rsidRPr="00882C71">
        <w:rPr>
          <w:rFonts w:cstheme="minorHAnsi"/>
          <w:b/>
          <w:sz w:val="24"/>
          <w:szCs w:val="24"/>
        </w:rPr>
        <w:t>Terminologies and descriptors</w:t>
      </w:r>
      <w:r w:rsidRPr="00882C71">
        <w:rPr>
          <w:rFonts w:cstheme="minorHAnsi"/>
          <w:sz w:val="24"/>
          <w:szCs w:val="24"/>
        </w:rPr>
        <w:t xml:space="preserve"> </w:t>
      </w:r>
    </w:p>
    <w:p w14:paraId="524DF858" w14:textId="06457BA4" w:rsidR="00B42704" w:rsidRDefault="0025544D" w:rsidP="0050031F">
      <w:pPr>
        <w:spacing w:after="0" w:line="240" w:lineRule="auto"/>
        <w:rPr>
          <w:rFonts w:cstheme="minorHAnsi"/>
          <w:sz w:val="24"/>
          <w:szCs w:val="24"/>
        </w:rPr>
      </w:pPr>
      <w:r w:rsidRPr="00882C71">
        <w:rPr>
          <w:rFonts w:cstheme="minorHAnsi"/>
          <w:sz w:val="24"/>
          <w:szCs w:val="24"/>
        </w:rPr>
        <w:t xml:space="preserve">Disability under the Equality act 2010 is defined as ‘a physical or mental impairment that has a substantial and long-term adverse effect on the ability to carry out normal day-to-day activities. ‘Substantial’ means more than minor or trivial. ‘Impairment’ covers, for example, long-term medical conditions such as asthma and diabetes, and fluctuating or progressive conditions such as rheumatoid arthritis or motor neurone disease. A mental impairment includes mental health conditions (such as bipolar disorder or depression), learning difficulties (such as dyslexia) and learning disabilities (such as autism and Down’s syndrome). Some people, including those with cancer, multiple sclerosis and HIV/AIDS, are automatically protected as </w:t>
      </w:r>
      <w:r w:rsidR="0015290B" w:rsidRPr="00882C71">
        <w:rPr>
          <w:rFonts w:cstheme="minorHAnsi"/>
          <w:sz w:val="24"/>
          <w:szCs w:val="24"/>
        </w:rPr>
        <w:t>people with disabilities</w:t>
      </w:r>
      <w:r w:rsidRPr="00882C71">
        <w:rPr>
          <w:rFonts w:cstheme="minorHAnsi"/>
          <w:sz w:val="24"/>
          <w:szCs w:val="24"/>
        </w:rPr>
        <w:t xml:space="preserve"> by the Act. People with severe disfigurement will be protected as disabled without needing to show that it has a substantial adverse effect on day-today activities.</w:t>
      </w:r>
    </w:p>
    <w:p w14:paraId="32A4F48E" w14:textId="77777777" w:rsidR="0050031F" w:rsidRPr="00882C71" w:rsidRDefault="0050031F" w:rsidP="0050031F">
      <w:pPr>
        <w:spacing w:after="0" w:line="240" w:lineRule="auto"/>
        <w:rPr>
          <w:rFonts w:cstheme="minorHAnsi"/>
          <w:sz w:val="24"/>
          <w:szCs w:val="24"/>
        </w:rPr>
      </w:pPr>
    </w:p>
    <w:p w14:paraId="726B7F1D" w14:textId="7D46CB57" w:rsidR="00AB51BA" w:rsidRDefault="00AB51BA" w:rsidP="0050031F">
      <w:pPr>
        <w:spacing w:after="0" w:line="240" w:lineRule="auto"/>
        <w:rPr>
          <w:rFonts w:cstheme="minorHAnsi"/>
          <w:sz w:val="24"/>
          <w:szCs w:val="24"/>
        </w:rPr>
      </w:pPr>
      <w:r w:rsidRPr="00882C71">
        <w:rPr>
          <w:rFonts w:cstheme="minorHAnsi"/>
          <w:b/>
          <w:sz w:val="24"/>
          <w:szCs w:val="24"/>
        </w:rPr>
        <w:t>Discrimination arising from disability</w:t>
      </w:r>
      <w:r w:rsidRPr="00882C71">
        <w:rPr>
          <w:rFonts w:cstheme="minorHAnsi"/>
          <w:sz w:val="24"/>
          <w:szCs w:val="24"/>
        </w:rPr>
        <w:t xml:space="preserve"> occurs when a </w:t>
      </w:r>
      <w:r w:rsidR="00CB3286" w:rsidRPr="00882C71">
        <w:rPr>
          <w:rFonts w:cstheme="minorHAnsi"/>
          <w:sz w:val="24"/>
          <w:szCs w:val="24"/>
        </w:rPr>
        <w:t>person with disabilities</w:t>
      </w:r>
      <w:r w:rsidRPr="00882C71">
        <w:rPr>
          <w:rFonts w:cstheme="minorHAnsi"/>
          <w:sz w:val="24"/>
          <w:szCs w:val="24"/>
        </w:rPr>
        <w:t xml:space="preserve"> is treated unfavourably because of something connected with their disability and this unfavourable treatment cannot be justified. Treatment can be justified if it can be shown that it is intended to meet a legitimate objective in a fair, balanced and reasonable way. If this can be shown then the treatment will be lawful. This form of discrimination can occur only if the service provider knows or can reasonably be expected to know that the </w:t>
      </w:r>
      <w:r w:rsidR="00CB3286" w:rsidRPr="00882C71">
        <w:rPr>
          <w:rFonts w:cstheme="minorHAnsi"/>
          <w:sz w:val="24"/>
          <w:szCs w:val="24"/>
        </w:rPr>
        <w:t>person with disabilities</w:t>
      </w:r>
      <w:r w:rsidRPr="00882C71">
        <w:rPr>
          <w:rFonts w:cstheme="minorHAnsi"/>
          <w:sz w:val="24"/>
          <w:szCs w:val="24"/>
        </w:rPr>
        <w:t xml:space="preserve"> is disabled. Positive discrimination is illegal under UK anti-discrimination law and shouldn’t be confused with Positive Action. </w:t>
      </w:r>
    </w:p>
    <w:p w14:paraId="1FF3CE0E" w14:textId="77777777" w:rsidR="0050031F" w:rsidRPr="00882C71" w:rsidRDefault="0050031F" w:rsidP="0050031F">
      <w:pPr>
        <w:spacing w:after="0" w:line="240" w:lineRule="auto"/>
        <w:rPr>
          <w:rFonts w:cstheme="minorHAnsi"/>
          <w:sz w:val="24"/>
          <w:szCs w:val="24"/>
        </w:rPr>
      </w:pPr>
    </w:p>
    <w:p w14:paraId="20F864D0" w14:textId="6734B5E4" w:rsidR="00AB51BA" w:rsidRDefault="00AB51BA" w:rsidP="0050031F">
      <w:pPr>
        <w:spacing w:after="0" w:line="240" w:lineRule="auto"/>
        <w:rPr>
          <w:rFonts w:cstheme="minorHAnsi"/>
          <w:sz w:val="24"/>
          <w:szCs w:val="24"/>
        </w:rPr>
      </w:pPr>
      <w:r w:rsidRPr="00882C71">
        <w:rPr>
          <w:rFonts w:cstheme="minorHAnsi"/>
          <w:b/>
          <w:sz w:val="24"/>
          <w:szCs w:val="24"/>
        </w:rPr>
        <w:t>Positive discrimination</w:t>
      </w:r>
      <w:r w:rsidRPr="00882C71">
        <w:rPr>
          <w:rFonts w:cstheme="minorHAnsi"/>
          <w:sz w:val="24"/>
          <w:szCs w:val="24"/>
        </w:rPr>
        <w:t xml:space="preserve"> generally means being favourable towards an individual or group</w:t>
      </w:r>
      <w:r w:rsidR="00436907" w:rsidRPr="00882C71">
        <w:rPr>
          <w:rFonts w:cstheme="minorHAnsi"/>
          <w:sz w:val="24"/>
          <w:szCs w:val="24"/>
        </w:rPr>
        <w:t xml:space="preserve"> for whatever reason outlined.</w:t>
      </w:r>
    </w:p>
    <w:p w14:paraId="6C32DE9E" w14:textId="77777777" w:rsidR="0050031F" w:rsidRPr="00882C71" w:rsidRDefault="0050031F" w:rsidP="0050031F">
      <w:pPr>
        <w:spacing w:after="0" w:line="240" w:lineRule="auto"/>
        <w:rPr>
          <w:rFonts w:cstheme="minorHAnsi"/>
          <w:sz w:val="24"/>
          <w:szCs w:val="24"/>
        </w:rPr>
      </w:pPr>
    </w:p>
    <w:p w14:paraId="74403AFA" w14:textId="769337B9" w:rsidR="00AB51BA" w:rsidRDefault="00AB51BA" w:rsidP="0050031F">
      <w:pPr>
        <w:spacing w:after="0" w:line="240" w:lineRule="auto"/>
        <w:rPr>
          <w:rFonts w:cstheme="minorHAnsi"/>
          <w:sz w:val="24"/>
          <w:szCs w:val="24"/>
        </w:rPr>
      </w:pPr>
      <w:r w:rsidRPr="00882C71">
        <w:rPr>
          <w:rFonts w:cstheme="minorHAnsi"/>
          <w:b/>
          <w:sz w:val="24"/>
          <w:szCs w:val="24"/>
        </w:rPr>
        <w:t>Positive action</w:t>
      </w:r>
      <w:r w:rsidRPr="00882C71">
        <w:rPr>
          <w:rFonts w:cstheme="minorHAnsi"/>
          <w:sz w:val="24"/>
          <w:szCs w:val="24"/>
        </w:rPr>
        <w:t xml:space="preserve"> is legal and describes measure targeted at a particular group that are under- represented in a particular programme or aspect of a sport. These measures are intended to redress past discrimination or to offset the disadvantages arising from existing attitudes, behaviours and structures. Lawful positive action measures can include: - Targeting job training at people of particular racial groups, or either gender, which have been underrepresented in certain occupations or grades during the previous 12 months, or encouraging them to apply for such work. - Providing facilities to meet any specific educational, training or welfare needs identified for a specific racial group. - Special action </w:t>
      </w:r>
      <w:r w:rsidRPr="00882C71">
        <w:rPr>
          <w:rFonts w:cstheme="minorHAnsi"/>
          <w:sz w:val="24"/>
          <w:szCs w:val="24"/>
        </w:rPr>
        <w:lastRenderedPageBreak/>
        <w:t>being taken is the employment of a female coach to lead a session aimed at women, to specifically encourage uptake and participation by female players.</w:t>
      </w:r>
    </w:p>
    <w:p w14:paraId="08CDBCCE" w14:textId="77777777" w:rsidR="0050031F" w:rsidRPr="00882C71" w:rsidRDefault="0050031F" w:rsidP="0050031F">
      <w:pPr>
        <w:spacing w:after="0" w:line="240" w:lineRule="auto"/>
        <w:rPr>
          <w:rFonts w:cstheme="minorHAnsi"/>
          <w:sz w:val="24"/>
          <w:szCs w:val="24"/>
        </w:rPr>
      </w:pPr>
    </w:p>
    <w:p w14:paraId="7EE68886" w14:textId="57D0E368" w:rsidR="00872E88" w:rsidRDefault="00AB51BA" w:rsidP="0050031F">
      <w:pPr>
        <w:spacing w:after="0" w:line="240" w:lineRule="auto"/>
        <w:rPr>
          <w:rFonts w:cstheme="minorHAnsi"/>
          <w:sz w:val="24"/>
          <w:szCs w:val="24"/>
        </w:rPr>
      </w:pPr>
      <w:r w:rsidRPr="00882C71">
        <w:rPr>
          <w:rFonts w:cstheme="minorHAnsi"/>
          <w:b/>
          <w:sz w:val="24"/>
          <w:szCs w:val="24"/>
        </w:rPr>
        <w:t>Prejudice</w:t>
      </w:r>
      <w:r w:rsidRPr="00882C71">
        <w:rPr>
          <w:rFonts w:cstheme="minorHAnsi"/>
          <w:sz w:val="24"/>
          <w:szCs w:val="24"/>
        </w:rPr>
        <w:t xml:space="preserve"> is literally pre-judging someone. It is usually led by negative, irrational feelings, resulting</w:t>
      </w:r>
      <w:r w:rsidR="00872E88" w:rsidRPr="00882C71">
        <w:rPr>
          <w:rFonts w:cstheme="minorHAnsi"/>
          <w:sz w:val="24"/>
          <w:szCs w:val="24"/>
        </w:rPr>
        <w:t xml:space="preserve"> from preconceived attitudes and opinions. </w:t>
      </w:r>
    </w:p>
    <w:p w14:paraId="03B0EBF2" w14:textId="77777777" w:rsidR="0050031F" w:rsidRPr="00882C71" w:rsidRDefault="0050031F" w:rsidP="0050031F">
      <w:pPr>
        <w:spacing w:after="0" w:line="240" w:lineRule="auto"/>
        <w:rPr>
          <w:rFonts w:cstheme="minorHAnsi"/>
          <w:sz w:val="24"/>
          <w:szCs w:val="24"/>
        </w:rPr>
      </w:pPr>
    </w:p>
    <w:p w14:paraId="6D106D38" w14:textId="35584A41" w:rsidR="00872E88" w:rsidRDefault="00872E88" w:rsidP="0050031F">
      <w:pPr>
        <w:spacing w:after="0" w:line="240" w:lineRule="auto"/>
        <w:rPr>
          <w:rFonts w:cstheme="minorHAnsi"/>
          <w:sz w:val="24"/>
          <w:szCs w:val="24"/>
        </w:rPr>
      </w:pPr>
      <w:r w:rsidRPr="00882C71">
        <w:rPr>
          <w:rFonts w:cstheme="minorHAnsi"/>
          <w:b/>
          <w:sz w:val="24"/>
          <w:szCs w:val="24"/>
        </w:rPr>
        <w:t>Stereotyping</w:t>
      </w:r>
      <w:r w:rsidRPr="00882C71">
        <w:rPr>
          <w:rFonts w:cstheme="minorHAnsi"/>
          <w:sz w:val="24"/>
          <w:szCs w:val="24"/>
        </w:rPr>
        <w:t xml:space="preserve"> is grouping or labelling people because they are members of a particular ‘visible’ group, and assuming that they have particular traits that are considered to be characteristics of that group. </w:t>
      </w:r>
    </w:p>
    <w:p w14:paraId="172560F4" w14:textId="77777777" w:rsidR="0050031F" w:rsidRPr="00882C71" w:rsidRDefault="0050031F" w:rsidP="0050031F">
      <w:pPr>
        <w:spacing w:after="0" w:line="240" w:lineRule="auto"/>
        <w:rPr>
          <w:rFonts w:cstheme="minorHAnsi"/>
          <w:sz w:val="24"/>
          <w:szCs w:val="24"/>
        </w:rPr>
      </w:pPr>
    </w:p>
    <w:p w14:paraId="2A3AF6F4" w14:textId="1005331B" w:rsidR="00872E88" w:rsidRDefault="00872E88" w:rsidP="0050031F">
      <w:pPr>
        <w:spacing w:after="0" w:line="240" w:lineRule="auto"/>
        <w:rPr>
          <w:rFonts w:cstheme="minorHAnsi"/>
          <w:sz w:val="24"/>
          <w:szCs w:val="24"/>
        </w:rPr>
      </w:pPr>
      <w:r w:rsidRPr="00882C71">
        <w:rPr>
          <w:rFonts w:cstheme="minorHAnsi"/>
          <w:b/>
          <w:sz w:val="24"/>
          <w:szCs w:val="24"/>
        </w:rPr>
        <w:t>Dignity</w:t>
      </w:r>
      <w:r w:rsidRPr="00882C71">
        <w:rPr>
          <w:rFonts w:cstheme="minorHAnsi"/>
          <w:sz w:val="24"/>
          <w:szCs w:val="24"/>
        </w:rPr>
        <w:t xml:space="preserve"> is about respectful, responsible, fair and humane behaviour, something that is reflected in the constitution.</w:t>
      </w:r>
    </w:p>
    <w:p w14:paraId="32864AB5" w14:textId="77777777" w:rsidR="0050031F" w:rsidRPr="00882C71" w:rsidRDefault="0050031F" w:rsidP="0050031F">
      <w:pPr>
        <w:spacing w:after="0" w:line="240" w:lineRule="auto"/>
        <w:rPr>
          <w:rFonts w:cstheme="minorHAnsi"/>
          <w:sz w:val="24"/>
          <w:szCs w:val="24"/>
        </w:rPr>
      </w:pPr>
    </w:p>
    <w:p w14:paraId="3320C0FD" w14:textId="64ECC88F" w:rsidR="00872E88" w:rsidRDefault="00872E88" w:rsidP="0050031F">
      <w:pPr>
        <w:spacing w:after="0" w:line="240" w:lineRule="auto"/>
        <w:rPr>
          <w:rFonts w:cstheme="minorHAnsi"/>
          <w:sz w:val="24"/>
          <w:szCs w:val="24"/>
        </w:rPr>
      </w:pPr>
      <w:r w:rsidRPr="00882C71">
        <w:rPr>
          <w:rFonts w:cstheme="minorHAnsi"/>
          <w:b/>
          <w:sz w:val="24"/>
          <w:szCs w:val="24"/>
        </w:rPr>
        <w:t>Disadvantage</w:t>
      </w:r>
      <w:r w:rsidRPr="00882C71">
        <w:rPr>
          <w:rFonts w:cstheme="minorHAnsi"/>
          <w:sz w:val="24"/>
          <w:szCs w:val="24"/>
        </w:rPr>
        <w:t xml:space="preserve"> is where, as a result of discrimination, an individual or group is deprived of some or all resources and opportunities. This may affect people directly or indirectly. </w:t>
      </w:r>
    </w:p>
    <w:p w14:paraId="6AD708BD" w14:textId="77777777" w:rsidR="0050031F" w:rsidRPr="00882C71" w:rsidRDefault="0050031F" w:rsidP="0050031F">
      <w:pPr>
        <w:spacing w:after="0" w:line="240" w:lineRule="auto"/>
        <w:rPr>
          <w:rFonts w:cstheme="minorHAnsi"/>
          <w:sz w:val="24"/>
          <w:szCs w:val="24"/>
        </w:rPr>
      </w:pPr>
    </w:p>
    <w:p w14:paraId="0A98754B" w14:textId="460E7B92" w:rsidR="00AB51BA" w:rsidRPr="00882C71" w:rsidRDefault="00872E88" w:rsidP="0050031F">
      <w:pPr>
        <w:spacing w:after="0" w:line="240" w:lineRule="auto"/>
        <w:rPr>
          <w:rFonts w:cstheme="minorHAnsi"/>
          <w:sz w:val="24"/>
          <w:szCs w:val="24"/>
        </w:rPr>
      </w:pPr>
      <w:r w:rsidRPr="00882C71">
        <w:rPr>
          <w:rFonts w:cstheme="minorHAnsi"/>
          <w:b/>
          <w:sz w:val="24"/>
          <w:szCs w:val="24"/>
        </w:rPr>
        <w:t>Social exclusion</w:t>
      </w:r>
      <w:r w:rsidRPr="00882C71">
        <w:rPr>
          <w:rFonts w:cstheme="minorHAnsi"/>
          <w:sz w:val="24"/>
          <w:szCs w:val="24"/>
        </w:rPr>
        <w:t xml:space="preserve"> is when people or areas suffer from one or a combination of linked problems such as unemployment, poor skills, low income, high crime environments or lack of facilities</w:t>
      </w:r>
      <w:r w:rsidR="000D4699" w:rsidRPr="00882C71">
        <w:rPr>
          <w:rFonts w:cstheme="minorHAnsi"/>
          <w:sz w:val="24"/>
          <w:szCs w:val="24"/>
        </w:rPr>
        <w:t>.</w:t>
      </w:r>
    </w:p>
    <w:p w14:paraId="23412AA0" w14:textId="77777777" w:rsidR="0010649D" w:rsidRPr="00882C71" w:rsidRDefault="0010649D">
      <w:pPr>
        <w:rPr>
          <w:rFonts w:cstheme="minorHAnsi"/>
          <w:sz w:val="24"/>
          <w:szCs w:val="24"/>
        </w:rPr>
      </w:pPr>
    </w:p>
    <w:p w14:paraId="160CF021" w14:textId="77777777" w:rsidR="0010649D" w:rsidRPr="00882C71" w:rsidRDefault="0010649D">
      <w:pPr>
        <w:rPr>
          <w:rFonts w:cstheme="minorHAnsi"/>
          <w:sz w:val="24"/>
          <w:szCs w:val="24"/>
        </w:rPr>
      </w:pPr>
    </w:p>
    <w:p w14:paraId="2EAA65B4" w14:textId="56771EFD" w:rsidR="0010649D" w:rsidRPr="00882C71" w:rsidRDefault="0010649D">
      <w:pPr>
        <w:rPr>
          <w:rFonts w:cstheme="minorHAnsi"/>
          <w:sz w:val="24"/>
          <w:szCs w:val="24"/>
        </w:rPr>
      </w:pPr>
    </w:p>
    <w:sectPr w:rsidR="0010649D" w:rsidRPr="00882C71" w:rsidSect="00654FA6">
      <w:headerReference w:type="default" r:id="rId8"/>
      <w:footerReference w:type="default" r:id="rId9"/>
      <w:pgSz w:w="11906" w:h="16838"/>
      <w:pgMar w:top="1440" w:right="1252" w:bottom="1440" w:left="1440"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A7BB7F" w14:textId="77777777" w:rsidR="00654FA6" w:rsidRDefault="00654FA6" w:rsidP="00E53CA2">
      <w:pPr>
        <w:spacing w:after="0" w:line="240" w:lineRule="auto"/>
      </w:pPr>
      <w:r>
        <w:separator/>
      </w:r>
    </w:p>
  </w:endnote>
  <w:endnote w:type="continuationSeparator" w:id="0">
    <w:p w14:paraId="4E44401F" w14:textId="77777777" w:rsidR="00654FA6" w:rsidRDefault="00654FA6" w:rsidP="00E53C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03826090"/>
      <w:docPartObj>
        <w:docPartGallery w:val="Page Numbers (Bottom of Page)"/>
        <w:docPartUnique/>
      </w:docPartObj>
    </w:sdtPr>
    <w:sdtContent>
      <w:sdt>
        <w:sdtPr>
          <w:id w:val="860082579"/>
          <w:docPartObj>
            <w:docPartGallery w:val="Page Numbers (Top of Page)"/>
            <w:docPartUnique/>
          </w:docPartObj>
        </w:sdtPr>
        <w:sdtContent>
          <w:p w14:paraId="41D2F530" w14:textId="21B3266B" w:rsidR="00B22E26" w:rsidRDefault="00B22E26">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10649D">
              <w:rPr>
                <w:b/>
                <w:bCs/>
                <w:noProof/>
              </w:rPr>
              <w:t>10</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10649D">
              <w:rPr>
                <w:b/>
                <w:bCs/>
                <w:noProof/>
              </w:rPr>
              <w:t>10</w:t>
            </w:r>
            <w:r>
              <w:rPr>
                <w:b/>
                <w:bCs/>
                <w:sz w:val="24"/>
                <w:szCs w:val="24"/>
              </w:rPr>
              <w:fldChar w:fldCharType="end"/>
            </w:r>
          </w:p>
        </w:sdtContent>
      </w:sdt>
    </w:sdtContent>
  </w:sdt>
  <w:p w14:paraId="41710E26" w14:textId="22EFBB71" w:rsidR="00B22E26" w:rsidRDefault="00B22E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DE3F17" w14:textId="77777777" w:rsidR="00654FA6" w:rsidRDefault="00654FA6" w:rsidP="00E53CA2">
      <w:pPr>
        <w:spacing w:after="0" w:line="240" w:lineRule="auto"/>
      </w:pPr>
      <w:r>
        <w:separator/>
      </w:r>
    </w:p>
  </w:footnote>
  <w:footnote w:type="continuationSeparator" w:id="0">
    <w:p w14:paraId="2746A97E" w14:textId="77777777" w:rsidR="00654FA6" w:rsidRDefault="00654FA6" w:rsidP="00E53C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AF3900" w14:textId="15C30D79" w:rsidR="00456D87" w:rsidRPr="00BC4934" w:rsidRDefault="00BC4934" w:rsidP="00BC4934">
    <w:pPr>
      <w:pStyle w:val="Header"/>
    </w:pPr>
    <w:r w:rsidRPr="009A129F">
      <w:rPr>
        <w:rFonts w:cs="Arial"/>
        <w:noProof/>
        <w:sz w:val="24"/>
        <w:szCs w:val="24"/>
        <w:lang w:val="en-US"/>
      </w:rPr>
      <w:drawing>
        <wp:anchor distT="0" distB="0" distL="114300" distR="114300" simplePos="0" relativeHeight="251659264" behindDoc="1" locked="0" layoutInCell="1" allowOverlap="1" wp14:anchorId="76E8A55C" wp14:editId="1BA1EFFB">
          <wp:simplePos x="0" y="0"/>
          <wp:positionH relativeFrom="page">
            <wp:align>center</wp:align>
          </wp:positionH>
          <wp:positionV relativeFrom="paragraph">
            <wp:posOffset>-266700</wp:posOffset>
          </wp:positionV>
          <wp:extent cx="1518285" cy="818515"/>
          <wp:effectExtent l="0" t="0" r="5715" b="635"/>
          <wp:wrapTight wrapText="bothSides">
            <wp:wrapPolygon edited="0">
              <wp:start x="0" y="0"/>
              <wp:lineTo x="0" y="21114"/>
              <wp:lineTo x="21410" y="21114"/>
              <wp:lineTo x="21410" y="0"/>
              <wp:lineTo x="0" y="0"/>
            </wp:wrapPolygon>
          </wp:wrapTight>
          <wp:docPr id="2" name="Picture 2" descr="http://www.socialincubatoreast.org.uk/wp-content/uploads/2015/06/TurtleDoveLogo-Black-287x17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socialincubatoreast.org.uk/wp-content/uploads/2015/06/TurtleDoveLogo-Black-287x174.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8285" cy="81851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A284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49F3983"/>
    <w:multiLevelType w:val="hybridMultilevel"/>
    <w:tmpl w:val="C89A77EC"/>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27E37298"/>
    <w:multiLevelType w:val="singleLevel"/>
    <w:tmpl w:val="08090001"/>
    <w:lvl w:ilvl="0">
      <w:start w:val="1"/>
      <w:numFmt w:val="bullet"/>
      <w:lvlText w:val=""/>
      <w:lvlJc w:val="left"/>
      <w:pPr>
        <w:ind w:left="720" w:hanging="360"/>
      </w:pPr>
      <w:rPr>
        <w:rFonts w:ascii="Symbol" w:hAnsi="Symbol" w:hint="default"/>
      </w:rPr>
    </w:lvl>
  </w:abstractNum>
  <w:abstractNum w:abstractNumId="3" w15:restartNumberingAfterBreak="0">
    <w:nsid w:val="35A2552D"/>
    <w:multiLevelType w:val="hybridMultilevel"/>
    <w:tmpl w:val="C50850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6120E4A"/>
    <w:multiLevelType w:val="hybridMultilevel"/>
    <w:tmpl w:val="D6EEF4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ADF5521"/>
    <w:multiLevelType w:val="hybridMultilevel"/>
    <w:tmpl w:val="1E54084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5EAA5884"/>
    <w:multiLevelType w:val="singleLevel"/>
    <w:tmpl w:val="08090001"/>
    <w:lvl w:ilvl="0">
      <w:start w:val="1"/>
      <w:numFmt w:val="bullet"/>
      <w:lvlText w:val=""/>
      <w:lvlJc w:val="left"/>
      <w:pPr>
        <w:ind w:left="720" w:hanging="360"/>
      </w:pPr>
      <w:rPr>
        <w:rFonts w:ascii="Symbol" w:hAnsi="Symbol" w:hint="default"/>
      </w:rPr>
    </w:lvl>
  </w:abstractNum>
  <w:abstractNum w:abstractNumId="7" w15:restartNumberingAfterBreak="0">
    <w:nsid w:val="622F7D39"/>
    <w:multiLevelType w:val="hybridMultilevel"/>
    <w:tmpl w:val="DE12FE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B707F4F"/>
    <w:multiLevelType w:val="hybridMultilevel"/>
    <w:tmpl w:val="DE12FE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492680D"/>
    <w:multiLevelType w:val="hybridMultilevel"/>
    <w:tmpl w:val="0D8633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79882792">
    <w:abstractNumId w:val="6"/>
  </w:num>
  <w:num w:numId="2" w16cid:durableId="2121492308">
    <w:abstractNumId w:val="0"/>
  </w:num>
  <w:num w:numId="3" w16cid:durableId="299848994">
    <w:abstractNumId w:val="2"/>
  </w:num>
  <w:num w:numId="4" w16cid:durableId="1381973067">
    <w:abstractNumId w:val="4"/>
  </w:num>
  <w:num w:numId="5" w16cid:durableId="1276330720">
    <w:abstractNumId w:val="3"/>
  </w:num>
  <w:num w:numId="6" w16cid:durableId="879897122">
    <w:abstractNumId w:val="5"/>
  </w:num>
  <w:num w:numId="7" w16cid:durableId="1820419863">
    <w:abstractNumId w:val="1"/>
  </w:num>
  <w:num w:numId="8" w16cid:durableId="404230872">
    <w:abstractNumId w:val="9"/>
  </w:num>
  <w:num w:numId="9" w16cid:durableId="727848235">
    <w:abstractNumId w:val="8"/>
  </w:num>
  <w:num w:numId="10" w16cid:durableId="83650647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7AE9"/>
    <w:rsid w:val="000845C4"/>
    <w:rsid w:val="00087898"/>
    <w:rsid w:val="000D4699"/>
    <w:rsid w:val="0010649D"/>
    <w:rsid w:val="00114E4E"/>
    <w:rsid w:val="00137517"/>
    <w:rsid w:val="00143DBE"/>
    <w:rsid w:val="001527C7"/>
    <w:rsid w:val="0015290B"/>
    <w:rsid w:val="001656F7"/>
    <w:rsid w:val="00174309"/>
    <w:rsid w:val="001B2670"/>
    <w:rsid w:val="001C69B2"/>
    <w:rsid w:val="001D6FC3"/>
    <w:rsid w:val="001E28A2"/>
    <w:rsid w:val="00243435"/>
    <w:rsid w:val="0025544D"/>
    <w:rsid w:val="00256F1A"/>
    <w:rsid w:val="002E29AC"/>
    <w:rsid w:val="00341C5B"/>
    <w:rsid w:val="0035070A"/>
    <w:rsid w:val="00356A39"/>
    <w:rsid w:val="00385AC4"/>
    <w:rsid w:val="00395E4D"/>
    <w:rsid w:val="0040204D"/>
    <w:rsid w:val="00405008"/>
    <w:rsid w:val="00431246"/>
    <w:rsid w:val="00436907"/>
    <w:rsid w:val="00456D87"/>
    <w:rsid w:val="004975A9"/>
    <w:rsid w:val="004D7504"/>
    <w:rsid w:val="004E0AB9"/>
    <w:rsid w:val="004E6323"/>
    <w:rsid w:val="0050031F"/>
    <w:rsid w:val="00500CCD"/>
    <w:rsid w:val="0051079F"/>
    <w:rsid w:val="00515FCE"/>
    <w:rsid w:val="00522DEF"/>
    <w:rsid w:val="005A1B07"/>
    <w:rsid w:val="005E61E3"/>
    <w:rsid w:val="00634618"/>
    <w:rsid w:val="00654FA6"/>
    <w:rsid w:val="006A1D6F"/>
    <w:rsid w:val="006D15D7"/>
    <w:rsid w:val="006F05EB"/>
    <w:rsid w:val="00701D7C"/>
    <w:rsid w:val="007229E7"/>
    <w:rsid w:val="00756BE0"/>
    <w:rsid w:val="00761B53"/>
    <w:rsid w:val="00782B9D"/>
    <w:rsid w:val="007933D7"/>
    <w:rsid w:val="00794A70"/>
    <w:rsid w:val="00867F9F"/>
    <w:rsid w:val="00872E88"/>
    <w:rsid w:val="00882C71"/>
    <w:rsid w:val="008E291D"/>
    <w:rsid w:val="009207C6"/>
    <w:rsid w:val="00934EED"/>
    <w:rsid w:val="00942D3D"/>
    <w:rsid w:val="009647EA"/>
    <w:rsid w:val="00981E02"/>
    <w:rsid w:val="009A129F"/>
    <w:rsid w:val="009C0277"/>
    <w:rsid w:val="009C2426"/>
    <w:rsid w:val="009D3CD4"/>
    <w:rsid w:val="009F6DAF"/>
    <w:rsid w:val="00A1105E"/>
    <w:rsid w:val="00A17AE9"/>
    <w:rsid w:val="00A3105D"/>
    <w:rsid w:val="00A742D9"/>
    <w:rsid w:val="00A84F52"/>
    <w:rsid w:val="00A97025"/>
    <w:rsid w:val="00AA2479"/>
    <w:rsid w:val="00AB51BA"/>
    <w:rsid w:val="00AB73A5"/>
    <w:rsid w:val="00AC1295"/>
    <w:rsid w:val="00B13467"/>
    <w:rsid w:val="00B22E26"/>
    <w:rsid w:val="00B239E9"/>
    <w:rsid w:val="00B42704"/>
    <w:rsid w:val="00B876D8"/>
    <w:rsid w:val="00BA4C94"/>
    <w:rsid w:val="00BB2904"/>
    <w:rsid w:val="00BC4934"/>
    <w:rsid w:val="00BF2340"/>
    <w:rsid w:val="00C162C7"/>
    <w:rsid w:val="00C21607"/>
    <w:rsid w:val="00C84697"/>
    <w:rsid w:val="00C84950"/>
    <w:rsid w:val="00C9419C"/>
    <w:rsid w:val="00CA26A5"/>
    <w:rsid w:val="00CA4757"/>
    <w:rsid w:val="00CB3286"/>
    <w:rsid w:val="00CF01A8"/>
    <w:rsid w:val="00D21E35"/>
    <w:rsid w:val="00D828F1"/>
    <w:rsid w:val="00D94013"/>
    <w:rsid w:val="00DD6FEF"/>
    <w:rsid w:val="00DE2636"/>
    <w:rsid w:val="00E21F3C"/>
    <w:rsid w:val="00E53CA2"/>
    <w:rsid w:val="00E631AA"/>
    <w:rsid w:val="00E86792"/>
    <w:rsid w:val="00E90321"/>
    <w:rsid w:val="00E938A3"/>
    <w:rsid w:val="00EE7134"/>
    <w:rsid w:val="00F20674"/>
    <w:rsid w:val="00F23F8E"/>
    <w:rsid w:val="00F37552"/>
    <w:rsid w:val="00F73FD8"/>
    <w:rsid w:val="00FB0C61"/>
    <w:rsid w:val="6835E9A8"/>
    <w:rsid w:val="7939997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EF10E9E"/>
  <w15:docId w15:val="{ABF48A4B-26AE-234F-A76F-1241FB1049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40204D"/>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before="100" w:after="0"/>
      <w:outlineLvl w:val="1"/>
    </w:pPr>
    <w:rPr>
      <w:rFonts w:eastAsiaTheme="minorEastAsia"/>
      <w:caps/>
      <w:spacing w:val="1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656F7"/>
    <w:pPr>
      <w:ind w:left="720"/>
      <w:contextualSpacing/>
    </w:pPr>
  </w:style>
  <w:style w:type="paragraph" w:styleId="Header">
    <w:name w:val="header"/>
    <w:basedOn w:val="Normal"/>
    <w:link w:val="HeaderChar"/>
    <w:uiPriority w:val="99"/>
    <w:unhideWhenUsed/>
    <w:rsid w:val="00E53CA2"/>
    <w:pPr>
      <w:tabs>
        <w:tab w:val="center" w:pos="4513"/>
        <w:tab w:val="right" w:pos="9026"/>
      </w:tabs>
      <w:spacing w:after="0" w:line="240" w:lineRule="auto"/>
    </w:pPr>
  </w:style>
  <w:style w:type="character" w:customStyle="1" w:styleId="HeaderChar">
    <w:name w:val="Header Char"/>
    <w:basedOn w:val="DefaultParagraphFont"/>
    <w:link w:val="Header"/>
    <w:uiPriority w:val="99"/>
    <w:rsid w:val="00E53CA2"/>
  </w:style>
  <w:style w:type="paragraph" w:styleId="Footer">
    <w:name w:val="footer"/>
    <w:basedOn w:val="Normal"/>
    <w:link w:val="FooterChar"/>
    <w:uiPriority w:val="99"/>
    <w:unhideWhenUsed/>
    <w:rsid w:val="00E53CA2"/>
    <w:pPr>
      <w:tabs>
        <w:tab w:val="center" w:pos="4513"/>
        <w:tab w:val="right" w:pos="9026"/>
      </w:tabs>
      <w:spacing w:after="0" w:line="240" w:lineRule="auto"/>
    </w:pPr>
  </w:style>
  <w:style w:type="character" w:customStyle="1" w:styleId="FooterChar">
    <w:name w:val="Footer Char"/>
    <w:basedOn w:val="DefaultParagraphFont"/>
    <w:link w:val="Footer"/>
    <w:uiPriority w:val="99"/>
    <w:rsid w:val="00E53CA2"/>
  </w:style>
  <w:style w:type="paragraph" w:styleId="BalloonText">
    <w:name w:val="Balloon Text"/>
    <w:basedOn w:val="Normal"/>
    <w:link w:val="BalloonTextChar"/>
    <w:uiPriority w:val="99"/>
    <w:semiHidden/>
    <w:unhideWhenUsed/>
    <w:rsid w:val="00934E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4EED"/>
    <w:rPr>
      <w:rFonts w:ascii="Tahoma" w:hAnsi="Tahoma" w:cs="Tahoma"/>
      <w:sz w:val="16"/>
      <w:szCs w:val="16"/>
    </w:rPr>
  </w:style>
  <w:style w:type="character" w:customStyle="1" w:styleId="Heading2Char">
    <w:name w:val="Heading 2 Char"/>
    <w:basedOn w:val="DefaultParagraphFont"/>
    <w:link w:val="Heading2"/>
    <w:uiPriority w:val="9"/>
    <w:rsid w:val="0040204D"/>
    <w:rPr>
      <w:rFonts w:eastAsiaTheme="minorEastAsia"/>
      <w:caps/>
      <w:spacing w:val="15"/>
      <w:sz w:val="20"/>
      <w:szCs w:val="20"/>
      <w:shd w:val="clear" w:color="auto" w:fill="DBE5F1" w:themeFill="accent1" w:themeFillTint="33"/>
    </w:rPr>
  </w:style>
  <w:style w:type="paragraph" w:customStyle="1" w:styleId="Body">
    <w:name w:val="Body"/>
    <w:rsid w:val="00756BE0"/>
    <w:pPr>
      <w:spacing w:after="0" w:line="240" w:lineRule="auto"/>
    </w:pPr>
    <w:rPr>
      <w:rFonts w:ascii="Cambria" w:eastAsia="Arial Unicode MS" w:hAnsi="Cambria" w:cs="Arial Unicode MS"/>
      <w:color w:val="000000"/>
      <w:sz w:val="24"/>
      <w:szCs w:val="24"/>
      <w:u w:color="000000"/>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00486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003E63-FBC8-1C47-9FED-5CA107AEEA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3168</Words>
  <Characters>18064</Characters>
  <Application>Microsoft Office Word</Application>
  <DocSecurity>0</DocSecurity>
  <Lines>150</Lines>
  <Paragraphs>42</Paragraphs>
  <ScaleCrop>false</ScaleCrop>
  <Company/>
  <LinksUpToDate>false</LinksUpToDate>
  <CharactersWithSpaces>21190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Charlotte-Fay White</dc:creator>
  <cp:lastModifiedBy>Miriam Storey</cp:lastModifiedBy>
  <cp:revision>11</cp:revision>
  <cp:lastPrinted>2019-11-21T13:57:00Z</cp:lastPrinted>
  <dcterms:created xsi:type="dcterms:W3CDTF">2021-01-13T14:56:00Z</dcterms:created>
  <dcterms:modified xsi:type="dcterms:W3CDTF">2024-02-16T15:09:00Z</dcterms:modified>
</cp:coreProperties>
</file>